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0081C" w14:textId="77777777" w:rsidR="006F3EDB" w:rsidRDefault="006F3EDB" w:rsidP="006F3EDB">
      <w:pPr>
        <w:spacing w:after="0"/>
        <w:ind w:left="-425"/>
        <w:jc w:val="center"/>
      </w:pPr>
      <w:r>
        <w:t>2</w:t>
      </w:r>
      <w:r w:rsidRPr="00DA5095">
        <w:rPr>
          <w:vertAlign w:val="superscript"/>
        </w:rPr>
        <w:t>nd</w:t>
      </w:r>
      <w:r>
        <w:t xml:space="preserve"> Battalion Royal Australian Regiment Association, Inc</w:t>
      </w:r>
    </w:p>
    <w:p w14:paraId="3A00081D" w14:textId="77777777" w:rsidR="006F3EDB" w:rsidRDefault="006F3EDB" w:rsidP="006F3EDB">
      <w:pPr>
        <w:spacing w:after="0"/>
        <w:ind w:left="-425"/>
        <w:jc w:val="center"/>
      </w:pPr>
    </w:p>
    <w:p w14:paraId="3A00081E" w14:textId="77777777" w:rsidR="006F3EDB" w:rsidRDefault="006F3EDB" w:rsidP="006F3EDB">
      <w:pPr>
        <w:spacing w:after="0"/>
        <w:ind w:left="-425"/>
        <w:jc w:val="center"/>
        <w:rPr>
          <w:b/>
        </w:rPr>
      </w:pPr>
      <w:r>
        <w:rPr>
          <w:b/>
        </w:rPr>
        <w:t>Standard Operating Procedure (SOP)</w:t>
      </w:r>
    </w:p>
    <w:p w14:paraId="3A00081F" w14:textId="77777777" w:rsidR="006F3EDB" w:rsidRDefault="006F3EDB" w:rsidP="006F3EDB">
      <w:pPr>
        <w:spacing w:after="0"/>
        <w:ind w:left="-425"/>
        <w:jc w:val="center"/>
        <w:rPr>
          <w:b/>
        </w:rPr>
      </w:pPr>
    </w:p>
    <w:p w14:paraId="3A000820" w14:textId="77777777" w:rsidR="006F3EDB" w:rsidRDefault="006F3EDB" w:rsidP="006F3EDB">
      <w:pPr>
        <w:spacing w:after="0"/>
        <w:ind w:left="-425"/>
        <w:jc w:val="center"/>
        <w:rPr>
          <w:b/>
        </w:rPr>
      </w:pPr>
      <w:bookmarkStart w:id="0" w:name="_Hlk143022190"/>
      <w:r>
        <w:rPr>
          <w:b/>
        </w:rPr>
        <w:t>STANDARD OPERATING PROCEDURES – FINANCIAL MANAGEMENT</w:t>
      </w:r>
    </w:p>
    <w:p w14:paraId="3A000821" w14:textId="77777777" w:rsidR="006F3EDB" w:rsidRDefault="006F3EDB" w:rsidP="006F3EDB">
      <w:pPr>
        <w:spacing w:after="0"/>
        <w:ind w:left="-425"/>
        <w:jc w:val="center"/>
        <w:rPr>
          <w:b/>
        </w:rPr>
      </w:pPr>
    </w:p>
    <w:p w14:paraId="3A000822" w14:textId="77777777" w:rsidR="006F3EDB" w:rsidRDefault="006F3EDB" w:rsidP="006F3EDB">
      <w:pPr>
        <w:spacing w:after="0"/>
        <w:ind w:left="-425"/>
        <w:jc w:val="center"/>
        <w:rPr>
          <w:b/>
        </w:rPr>
      </w:pPr>
      <w:r>
        <w:rPr>
          <w:b/>
        </w:rPr>
        <w:t>SOP No. 2</w:t>
      </w:r>
    </w:p>
    <w:p w14:paraId="3A000823" w14:textId="399F1EE3" w:rsidR="006F3EDB" w:rsidRPr="00B149BB" w:rsidRDefault="000E49AB" w:rsidP="006F3EDB">
      <w:pPr>
        <w:jc w:val="center"/>
        <w:rPr>
          <w:rFonts w:asciiTheme="minorHAnsi" w:hAnsiTheme="minorHAnsi" w:cstheme="minorHAnsi"/>
          <w:bCs/>
          <w:i/>
        </w:rPr>
      </w:pPr>
      <w:r w:rsidRPr="00B149BB">
        <w:rPr>
          <w:rFonts w:asciiTheme="minorHAnsi" w:hAnsiTheme="minorHAnsi" w:cstheme="minorHAnsi"/>
          <w:bCs/>
          <w:i/>
        </w:rPr>
        <w:t xml:space="preserve">(Version No </w:t>
      </w:r>
      <w:r w:rsidR="005C11EB">
        <w:rPr>
          <w:rFonts w:asciiTheme="minorHAnsi" w:hAnsiTheme="minorHAnsi" w:cstheme="minorHAnsi"/>
          <w:bCs/>
          <w:i/>
        </w:rPr>
        <w:t>3</w:t>
      </w:r>
      <w:r w:rsidR="006F3EDB" w:rsidRPr="00B149BB">
        <w:rPr>
          <w:rFonts w:asciiTheme="minorHAnsi" w:hAnsiTheme="minorHAnsi" w:cstheme="minorHAnsi"/>
          <w:bCs/>
          <w:i/>
        </w:rPr>
        <w:t xml:space="preserve"> date </w:t>
      </w:r>
      <w:r w:rsidR="005C11EB">
        <w:rPr>
          <w:rFonts w:asciiTheme="minorHAnsi" w:hAnsiTheme="minorHAnsi" w:cstheme="minorHAnsi"/>
          <w:bCs/>
          <w:i/>
        </w:rPr>
        <w:t>16</w:t>
      </w:r>
      <w:r w:rsidR="006F3EDB" w:rsidRPr="00B149BB">
        <w:rPr>
          <w:rFonts w:asciiTheme="minorHAnsi" w:hAnsiTheme="minorHAnsi" w:cstheme="minorHAnsi"/>
          <w:bCs/>
          <w:i/>
        </w:rPr>
        <w:t xml:space="preserve"> </w:t>
      </w:r>
      <w:r w:rsidR="005C11EB">
        <w:rPr>
          <w:rFonts w:asciiTheme="minorHAnsi" w:hAnsiTheme="minorHAnsi" w:cstheme="minorHAnsi"/>
          <w:bCs/>
          <w:i/>
        </w:rPr>
        <w:t>Mar</w:t>
      </w:r>
      <w:r w:rsidRPr="00B149BB">
        <w:rPr>
          <w:rFonts w:asciiTheme="minorHAnsi" w:hAnsiTheme="minorHAnsi" w:cstheme="minorHAnsi"/>
          <w:bCs/>
          <w:i/>
        </w:rPr>
        <w:t xml:space="preserve"> 202</w:t>
      </w:r>
      <w:r w:rsidR="005C11EB">
        <w:rPr>
          <w:rFonts w:asciiTheme="minorHAnsi" w:hAnsiTheme="minorHAnsi" w:cstheme="minorHAnsi"/>
          <w:bCs/>
          <w:i/>
        </w:rPr>
        <w:t>5</w:t>
      </w:r>
      <w:r w:rsidR="006F3EDB" w:rsidRPr="00B149BB">
        <w:rPr>
          <w:rFonts w:asciiTheme="minorHAnsi" w:hAnsiTheme="minorHAnsi" w:cstheme="minorHAnsi"/>
          <w:bCs/>
          <w:i/>
        </w:rPr>
        <w:t>)</w:t>
      </w:r>
    </w:p>
    <w:p w14:paraId="3A000824" w14:textId="77777777" w:rsidR="006F3EDB" w:rsidRPr="006F3EDB" w:rsidRDefault="006F3EDB" w:rsidP="006F3EDB">
      <w:pPr>
        <w:rPr>
          <w:rFonts w:asciiTheme="minorHAnsi" w:hAnsiTheme="minorHAnsi" w:cstheme="minorHAnsi"/>
        </w:rPr>
      </w:pPr>
      <w:r w:rsidRPr="006F3EDB">
        <w:rPr>
          <w:rFonts w:asciiTheme="minorHAnsi" w:hAnsiTheme="minorHAnsi" w:cstheme="minorHAnsi"/>
          <w:b/>
          <w:bCs/>
          <w:u w:val="single"/>
        </w:rPr>
        <w:t>Introduction</w:t>
      </w:r>
      <w:r w:rsidRPr="006F3EDB">
        <w:rPr>
          <w:rFonts w:asciiTheme="minorHAnsi" w:hAnsiTheme="minorHAnsi" w:cstheme="minorHAnsi"/>
        </w:rPr>
        <w:tab/>
        <w:t>Rule 28 of the Constitution outlines the management of funds and accounts; the treasurer is responsible for performing the financial management process including the provision of financial reports detailing the financial management process including the financial reporting to the executive committee and the preparation of the financial information for the annual audit. In general terms the associations financial management processes are undertaken electronically through the use of appropriate software.</w:t>
      </w:r>
    </w:p>
    <w:p w14:paraId="3A000825" w14:textId="77777777" w:rsidR="006F3EDB" w:rsidRPr="006F3EDB" w:rsidRDefault="006F3EDB" w:rsidP="006F3EDB">
      <w:pPr>
        <w:rPr>
          <w:rFonts w:asciiTheme="minorHAnsi" w:hAnsiTheme="minorHAnsi" w:cstheme="minorHAnsi"/>
          <w:b/>
          <w:bCs/>
        </w:rPr>
      </w:pPr>
      <w:r w:rsidRPr="006F3EDB">
        <w:rPr>
          <w:rFonts w:asciiTheme="minorHAnsi" w:hAnsiTheme="minorHAnsi" w:cstheme="minorHAnsi"/>
          <w:b/>
          <w:bCs/>
        </w:rPr>
        <w:t>Aim of this SOP is to detail the procedure for</w:t>
      </w:r>
    </w:p>
    <w:p w14:paraId="3A000826" w14:textId="77777777" w:rsidR="006F3EDB" w:rsidRPr="006F3EDB" w:rsidRDefault="006F3EDB" w:rsidP="006F3EDB">
      <w:pPr>
        <w:pStyle w:val="ListParagraph"/>
        <w:numPr>
          <w:ilvl w:val="0"/>
          <w:numId w:val="23"/>
        </w:numPr>
        <w:spacing w:after="0"/>
        <w:rPr>
          <w:rFonts w:asciiTheme="minorHAnsi" w:hAnsiTheme="minorHAnsi" w:cstheme="minorHAnsi"/>
        </w:rPr>
      </w:pPr>
      <w:r w:rsidRPr="006F3EDB">
        <w:rPr>
          <w:rFonts w:asciiTheme="minorHAnsi" w:hAnsiTheme="minorHAnsi" w:cstheme="minorHAnsi"/>
        </w:rPr>
        <w:t>Receipting money for Membership fees.</w:t>
      </w:r>
    </w:p>
    <w:p w14:paraId="3A000827" w14:textId="77777777" w:rsidR="006F3EDB" w:rsidRPr="006F3EDB" w:rsidRDefault="006F3EDB" w:rsidP="006F3EDB">
      <w:pPr>
        <w:pStyle w:val="ListParagraph"/>
        <w:numPr>
          <w:ilvl w:val="0"/>
          <w:numId w:val="23"/>
        </w:numPr>
        <w:spacing w:after="0"/>
        <w:rPr>
          <w:rFonts w:asciiTheme="minorHAnsi" w:hAnsiTheme="minorHAnsi" w:cstheme="minorHAnsi"/>
        </w:rPr>
      </w:pPr>
      <w:r w:rsidRPr="006F3EDB">
        <w:rPr>
          <w:rFonts w:asciiTheme="minorHAnsi" w:hAnsiTheme="minorHAnsi" w:cstheme="minorHAnsi"/>
        </w:rPr>
        <w:t>Receipting monies for the purchase of merchandise.</w:t>
      </w:r>
    </w:p>
    <w:p w14:paraId="3A000828" w14:textId="77777777" w:rsidR="006F3EDB" w:rsidRPr="006F3EDB" w:rsidRDefault="006F3EDB" w:rsidP="006F3EDB">
      <w:pPr>
        <w:pStyle w:val="ListParagraph"/>
        <w:numPr>
          <w:ilvl w:val="0"/>
          <w:numId w:val="23"/>
        </w:numPr>
        <w:spacing w:after="0"/>
        <w:rPr>
          <w:rFonts w:asciiTheme="minorHAnsi" w:hAnsiTheme="minorHAnsi" w:cstheme="minorHAnsi"/>
        </w:rPr>
      </w:pPr>
      <w:r w:rsidRPr="006F3EDB">
        <w:rPr>
          <w:rFonts w:asciiTheme="minorHAnsi" w:hAnsiTheme="minorHAnsi" w:cstheme="minorHAnsi"/>
        </w:rPr>
        <w:t>Receipting monies for other receipts.</w:t>
      </w:r>
    </w:p>
    <w:p w14:paraId="3A000829" w14:textId="77777777" w:rsidR="006F3EDB" w:rsidRPr="006F3EDB" w:rsidRDefault="006F3EDB" w:rsidP="006F3EDB">
      <w:pPr>
        <w:pStyle w:val="ListParagraph"/>
        <w:numPr>
          <w:ilvl w:val="0"/>
          <w:numId w:val="23"/>
        </w:numPr>
        <w:spacing w:after="0"/>
        <w:rPr>
          <w:rFonts w:asciiTheme="minorHAnsi" w:hAnsiTheme="minorHAnsi" w:cstheme="minorHAnsi"/>
        </w:rPr>
      </w:pPr>
      <w:r w:rsidRPr="006F3EDB">
        <w:rPr>
          <w:rFonts w:asciiTheme="minorHAnsi" w:hAnsiTheme="minorHAnsi" w:cstheme="minorHAnsi"/>
        </w:rPr>
        <w:t>Payment from Associations funds.</w:t>
      </w:r>
    </w:p>
    <w:p w14:paraId="3A00082A" w14:textId="77777777" w:rsidR="006F3EDB" w:rsidRPr="006F3EDB" w:rsidRDefault="006F3EDB" w:rsidP="006F3EDB">
      <w:pPr>
        <w:pStyle w:val="ListParagraph"/>
        <w:numPr>
          <w:ilvl w:val="0"/>
          <w:numId w:val="23"/>
        </w:numPr>
        <w:spacing w:after="0"/>
        <w:rPr>
          <w:rFonts w:asciiTheme="minorHAnsi" w:hAnsiTheme="minorHAnsi" w:cstheme="minorHAnsi"/>
        </w:rPr>
      </w:pPr>
      <w:r w:rsidRPr="006F3EDB">
        <w:rPr>
          <w:rFonts w:asciiTheme="minorHAnsi" w:hAnsiTheme="minorHAnsi" w:cstheme="minorHAnsi"/>
        </w:rPr>
        <w:t>Financial reporting to management committee meetings.</w:t>
      </w:r>
    </w:p>
    <w:p w14:paraId="3A00082B" w14:textId="77777777" w:rsidR="006F3EDB" w:rsidRPr="006F3EDB" w:rsidRDefault="006F3EDB" w:rsidP="006F3EDB">
      <w:pPr>
        <w:pStyle w:val="ListParagraph"/>
        <w:numPr>
          <w:ilvl w:val="0"/>
          <w:numId w:val="23"/>
        </w:numPr>
        <w:spacing w:after="0"/>
        <w:rPr>
          <w:rFonts w:asciiTheme="minorHAnsi" w:hAnsiTheme="minorHAnsi" w:cstheme="minorHAnsi"/>
        </w:rPr>
      </w:pPr>
      <w:r w:rsidRPr="006F3EDB">
        <w:rPr>
          <w:rFonts w:asciiTheme="minorHAnsi" w:hAnsiTheme="minorHAnsi" w:cstheme="minorHAnsi"/>
        </w:rPr>
        <w:t>End of year audit requirements</w:t>
      </w:r>
    </w:p>
    <w:p w14:paraId="3A00082C" w14:textId="77777777" w:rsidR="006F3EDB" w:rsidRDefault="006F3EDB" w:rsidP="006F3EDB">
      <w:pPr>
        <w:pStyle w:val="ListParagraph"/>
        <w:numPr>
          <w:ilvl w:val="0"/>
          <w:numId w:val="23"/>
        </w:numPr>
        <w:spacing w:after="0"/>
        <w:rPr>
          <w:rFonts w:asciiTheme="minorHAnsi" w:hAnsiTheme="minorHAnsi" w:cstheme="minorHAnsi"/>
        </w:rPr>
      </w:pPr>
      <w:r w:rsidRPr="006F3EDB">
        <w:rPr>
          <w:rFonts w:asciiTheme="minorHAnsi" w:hAnsiTheme="minorHAnsi" w:cstheme="minorHAnsi"/>
        </w:rPr>
        <w:t>Managing merchandise</w:t>
      </w:r>
    </w:p>
    <w:p w14:paraId="3A00082D" w14:textId="77777777" w:rsidR="006F3EDB" w:rsidRPr="006F3EDB" w:rsidRDefault="006F3EDB" w:rsidP="006F3EDB">
      <w:pPr>
        <w:pStyle w:val="ListParagraph"/>
        <w:spacing w:after="0"/>
        <w:ind w:left="1080"/>
        <w:rPr>
          <w:rFonts w:asciiTheme="minorHAnsi" w:hAnsiTheme="minorHAnsi" w:cstheme="minorHAnsi"/>
        </w:rPr>
      </w:pPr>
    </w:p>
    <w:p w14:paraId="3A00082E" w14:textId="77777777" w:rsidR="006F3EDB" w:rsidRPr="006F3EDB" w:rsidRDefault="006F3EDB" w:rsidP="006F3EDB">
      <w:pPr>
        <w:rPr>
          <w:rFonts w:asciiTheme="minorHAnsi" w:hAnsiTheme="minorHAnsi" w:cstheme="minorHAnsi"/>
          <w:b/>
          <w:bCs/>
        </w:rPr>
      </w:pPr>
      <w:r w:rsidRPr="006F3EDB">
        <w:rPr>
          <w:rFonts w:asciiTheme="minorHAnsi" w:hAnsiTheme="minorHAnsi" w:cstheme="minorHAnsi"/>
          <w:b/>
          <w:bCs/>
        </w:rPr>
        <w:t>Membership subscriptions</w:t>
      </w:r>
    </w:p>
    <w:p w14:paraId="3A00082F" w14:textId="77777777" w:rsidR="006F3EDB" w:rsidRPr="006F3EDB" w:rsidRDefault="006F3EDB" w:rsidP="006F3EDB">
      <w:pPr>
        <w:rPr>
          <w:rFonts w:asciiTheme="minorHAnsi" w:hAnsiTheme="minorHAnsi" w:cstheme="minorHAnsi"/>
        </w:rPr>
      </w:pPr>
      <w:r w:rsidRPr="006F3EDB">
        <w:rPr>
          <w:rFonts w:asciiTheme="minorHAnsi" w:hAnsiTheme="minorHAnsi" w:cstheme="minorHAnsi"/>
        </w:rPr>
        <w:t xml:space="preserve">If the subscription is for </w:t>
      </w:r>
      <w:r>
        <w:rPr>
          <w:rFonts w:asciiTheme="minorHAnsi" w:hAnsiTheme="minorHAnsi" w:cstheme="minorHAnsi"/>
        </w:rPr>
        <w:t>a new membership, create</w:t>
      </w:r>
      <w:r w:rsidRPr="006F3EDB">
        <w:rPr>
          <w:rFonts w:asciiTheme="minorHAnsi" w:hAnsiTheme="minorHAnsi" w:cstheme="minorHAnsi"/>
        </w:rPr>
        <w:t xml:space="preserve"> an individual members personnel record, add to the membership table in the electronic database. Send the new member a welcome kit and a copy of the last edition of RINGO. Table the details of each individual application for ratification at the next executive meeting.</w:t>
      </w:r>
    </w:p>
    <w:p w14:paraId="3A000830" w14:textId="77777777" w:rsidR="00964832" w:rsidRDefault="006F3EDB" w:rsidP="00964832">
      <w:pPr>
        <w:pStyle w:val="ListParagraph"/>
        <w:numPr>
          <w:ilvl w:val="0"/>
          <w:numId w:val="33"/>
        </w:numPr>
        <w:spacing w:after="0"/>
        <w:rPr>
          <w:rFonts w:asciiTheme="minorHAnsi" w:hAnsiTheme="minorHAnsi" w:cstheme="minorHAnsi"/>
          <w:b/>
          <w:bCs/>
        </w:rPr>
      </w:pPr>
      <w:r w:rsidRPr="00964832">
        <w:rPr>
          <w:rFonts w:asciiTheme="minorHAnsi" w:hAnsiTheme="minorHAnsi" w:cstheme="minorHAnsi"/>
          <w:b/>
          <w:bCs/>
        </w:rPr>
        <w:t>Received as an electronic payment to the association bank account</w:t>
      </w:r>
    </w:p>
    <w:p w14:paraId="3A000831" w14:textId="77777777" w:rsidR="00964832" w:rsidRPr="00964832" w:rsidRDefault="006F3EDB" w:rsidP="00964832">
      <w:pPr>
        <w:pStyle w:val="ListParagraph"/>
        <w:numPr>
          <w:ilvl w:val="1"/>
          <w:numId w:val="33"/>
        </w:numPr>
        <w:spacing w:after="0"/>
        <w:rPr>
          <w:rFonts w:asciiTheme="minorHAnsi" w:hAnsiTheme="minorHAnsi" w:cstheme="minorHAnsi"/>
          <w:b/>
          <w:bCs/>
        </w:rPr>
      </w:pPr>
      <w:r w:rsidRPr="00964832">
        <w:rPr>
          <w:rFonts w:asciiTheme="minorHAnsi" w:hAnsiTheme="minorHAnsi" w:cstheme="minorHAnsi"/>
        </w:rPr>
        <w:t>On line deposit to the association’s bank account, this needs to be checked regularly for un-receipted monies.</w:t>
      </w:r>
    </w:p>
    <w:p w14:paraId="3A000832" w14:textId="77777777" w:rsidR="00964832" w:rsidRPr="00964832" w:rsidRDefault="006F3EDB" w:rsidP="00964832">
      <w:pPr>
        <w:pStyle w:val="ListParagraph"/>
        <w:numPr>
          <w:ilvl w:val="1"/>
          <w:numId w:val="33"/>
        </w:numPr>
        <w:spacing w:after="0"/>
        <w:rPr>
          <w:rFonts w:asciiTheme="minorHAnsi" w:hAnsiTheme="minorHAnsi" w:cstheme="minorHAnsi"/>
          <w:b/>
          <w:bCs/>
        </w:rPr>
      </w:pPr>
      <w:r w:rsidRPr="00964832">
        <w:rPr>
          <w:rFonts w:asciiTheme="minorHAnsi" w:hAnsiTheme="minorHAnsi" w:cstheme="minorHAnsi"/>
        </w:rPr>
        <w:t xml:space="preserve">Pay Pal, </w:t>
      </w:r>
      <w:r w:rsidR="000E49AB" w:rsidRPr="00964832">
        <w:rPr>
          <w:rFonts w:asciiTheme="minorHAnsi" w:hAnsiTheme="minorHAnsi" w:cstheme="minorHAnsi"/>
        </w:rPr>
        <w:t xml:space="preserve">or any other electronic payment provider, </w:t>
      </w:r>
      <w:r w:rsidRPr="00964832">
        <w:rPr>
          <w:rFonts w:asciiTheme="minorHAnsi" w:hAnsiTheme="minorHAnsi" w:cstheme="minorHAnsi"/>
        </w:rPr>
        <w:t>initial advice of payment is received on a Pay Pal new customer order</w:t>
      </w:r>
      <w:r w:rsidR="000E49AB" w:rsidRPr="00964832">
        <w:rPr>
          <w:rFonts w:asciiTheme="minorHAnsi" w:hAnsiTheme="minorHAnsi" w:cstheme="minorHAnsi"/>
        </w:rPr>
        <w:t xml:space="preserve"> or equivalent advice</w:t>
      </w:r>
      <w:r w:rsidRPr="00964832">
        <w:rPr>
          <w:rFonts w:asciiTheme="minorHAnsi" w:hAnsiTheme="minorHAnsi" w:cstheme="minorHAnsi"/>
        </w:rPr>
        <w:t xml:space="preserve">, the payment however is not processed until the Pay Pal Statement is received with details of the monies paid less the Pay Pal </w:t>
      </w:r>
      <w:r w:rsidR="000E49AB" w:rsidRPr="00964832">
        <w:rPr>
          <w:rFonts w:asciiTheme="minorHAnsi" w:hAnsiTheme="minorHAnsi" w:cstheme="minorHAnsi"/>
        </w:rPr>
        <w:t xml:space="preserve">or any other electronic payment provider, </w:t>
      </w:r>
      <w:r w:rsidRPr="00964832">
        <w:rPr>
          <w:rFonts w:asciiTheme="minorHAnsi" w:hAnsiTheme="minorHAnsi" w:cstheme="minorHAnsi"/>
        </w:rPr>
        <w:t>transaction fees.</w:t>
      </w:r>
    </w:p>
    <w:p w14:paraId="3A000833" w14:textId="77777777" w:rsidR="00964832" w:rsidRPr="00964832" w:rsidRDefault="00964832" w:rsidP="00964832">
      <w:pPr>
        <w:pStyle w:val="ListParagraph"/>
        <w:spacing w:after="0"/>
        <w:ind w:left="1440"/>
        <w:rPr>
          <w:rFonts w:asciiTheme="minorHAnsi" w:hAnsiTheme="minorHAnsi" w:cstheme="minorHAnsi"/>
          <w:b/>
          <w:bCs/>
        </w:rPr>
      </w:pPr>
    </w:p>
    <w:p w14:paraId="3A000834" w14:textId="77777777" w:rsidR="00964832" w:rsidRDefault="006F3EDB" w:rsidP="00964832">
      <w:pPr>
        <w:pStyle w:val="ListParagraph"/>
        <w:numPr>
          <w:ilvl w:val="0"/>
          <w:numId w:val="33"/>
        </w:numPr>
        <w:spacing w:after="0"/>
        <w:rPr>
          <w:rFonts w:asciiTheme="minorHAnsi" w:hAnsiTheme="minorHAnsi" w:cstheme="minorHAnsi"/>
          <w:b/>
          <w:bCs/>
        </w:rPr>
      </w:pPr>
      <w:r w:rsidRPr="00964832">
        <w:rPr>
          <w:rFonts w:asciiTheme="minorHAnsi" w:hAnsiTheme="minorHAnsi" w:cstheme="minorHAnsi"/>
          <w:b/>
          <w:bCs/>
        </w:rPr>
        <w:t>Received as a cash payment or cheque</w:t>
      </w:r>
    </w:p>
    <w:p w14:paraId="3A000835" w14:textId="77777777" w:rsidR="00964832" w:rsidRPr="00964832" w:rsidRDefault="006F3EDB" w:rsidP="00964832">
      <w:pPr>
        <w:pStyle w:val="ListParagraph"/>
        <w:numPr>
          <w:ilvl w:val="1"/>
          <w:numId w:val="33"/>
        </w:numPr>
        <w:spacing w:after="0"/>
        <w:rPr>
          <w:rFonts w:asciiTheme="minorHAnsi" w:hAnsiTheme="minorHAnsi" w:cstheme="minorHAnsi"/>
          <w:b/>
          <w:bCs/>
        </w:rPr>
      </w:pPr>
      <w:r w:rsidRPr="00964832">
        <w:rPr>
          <w:rFonts w:asciiTheme="minorHAnsi" w:hAnsiTheme="minorHAnsi" w:cstheme="minorHAnsi"/>
        </w:rPr>
        <w:t>Record the receipt in the income section of the electronic spreadsheet under the calendar month received.</w:t>
      </w:r>
    </w:p>
    <w:p w14:paraId="3A000836" w14:textId="77777777" w:rsidR="00964832" w:rsidRPr="00964832" w:rsidRDefault="006F3EDB" w:rsidP="00964832">
      <w:pPr>
        <w:pStyle w:val="ListParagraph"/>
        <w:numPr>
          <w:ilvl w:val="1"/>
          <w:numId w:val="33"/>
        </w:numPr>
        <w:spacing w:after="0"/>
        <w:rPr>
          <w:rFonts w:asciiTheme="minorHAnsi" w:hAnsiTheme="minorHAnsi" w:cstheme="minorHAnsi"/>
          <w:b/>
          <w:bCs/>
        </w:rPr>
      </w:pPr>
      <w:r w:rsidRPr="00964832">
        <w:rPr>
          <w:rFonts w:asciiTheme="minorHAnsi" w:hAnsiTheme="minorHAnsi" w:cstheme="minorHAnsi"/>
        </w:rPr>
        <w:t>Deposit cash or cheque into the association bank account.</w:t>
      </w:r>
    </w:p>
    <w:p w14:paraId="3A000837" w14:textId="77777777" w:rsidR="006F3EDB" w:rsidRPr="00964832" w:rsidRDefault="006F3EDB" w:rsidP="00964832">
      <w:pPr>
        <w:pStyle w:val="ListParagraph"/>
        <w:numPr>
          <w:ilvl w:val="1"/>
          <w:numId w:val="33"/>
        </w:numPr>
        <w:spacing w:after="0"/>
        <w:rPr>
          <w:rFonts w:asciiTheme="minorHAnsi" w:hAnsiTheme="minorHAnsi" w:cstheme="minorHAnsi"/>
          <w:b/>
          <w:bCs/>
        </w:rPr>
      </w:pPr>
      <w:r w:rsidRPr="00964832">
        <w:rPr>
          <w:rFonts w:asciiTheme="minorHAnsi" w:hAnsiTheme="minorHAnsi" w:cstheme="minorHAnsi"/>
        </w:rPr>
        <w:t>Only issue a hard copy receipt if requested.</w:t>
      </w:r>
    </w:p>
    <w:p w14:paraId="3A000838" w14:textId="77777777" w:rsidR="006F3EDB" w:rsidRPr="006F3EDB" w:rsidRDefault="006F3EDB" w:rsidP="006F3EDB">
      <w:pPr>
        <w:pStyle w:val="ListParagraph"/>
        <w:spacing w:after="0"/>
        <w:ind w:left="1800"/>
        <w:rPr>
          <w:rFonts w:asciiTheme="minorHAnsi" w:hAnsiTheme="minorHAnsi" w:cstheme="minorHAnsi"/>
        </w:rPr>
      </w:pPr>
    </w:p>
    <w:p w14:paraId="3A000839" w14:textId="77777777" w:rsidR="00574B11" w:rsidRDefault="00574B11" w:rsidP="006F3EDB">
      <w:pPr>
        <w:rPr>
          <w:rFonts w:asciiTheme="minorHAnsi" w:hAnsiTheme="minorHAnsi" w:cstheme="minorHAnsi"/>
          <w:b/>
          <w:bCs/>
        </w:rPr>
      </w:pPr>
    </w:p>
    <w:p w14:paraId="3A00083A" w14:textId="77777777" w:rsidR="006F3EDB" w:rsidRPr="006F3EDB" w:rsidRDefault="006F3EDB" w:rsidP="006F3EDB">
      <w:pPr>
        <w:rPr>
          <w:rFonts w:asciiTheme="minorHAnsi" w:hAnsiTheme="minorHAnsi" w:cstheme="minorHAnsi"/>
          <w:b/>
          <w:bCs/>
        </w:rPr>
      </w:pPr>
      <w:r w:rsidRPr="006F3EDB">
        <w:rPr>
          <w:rFonts w:asciiTheme="minorHAnsi" w:hAnsiTheme="minorHAnsi" w:cstheme="minorHAnsi"/>
          <w:b/>
          <w:bCs/>
        </w:rPr>
        <w:lastRenderedPageBreak/>
        <w:t>Sale of Merchandise</w:t>
      </w:r>
    </w:p>
    <w:p w14:paraId="3A00083B" w14:textId="77777777" w:rsidR="00964832" w:rsidRDefault="006F3EDB" w:rsidP="00964832">
      <w:pPr>
        <w:pStyle w:val="ListParagraph"/>
        <w:numPr>
          <w:ilvl w:val="0"/>
          <w:numId w:val="32"/>
        </w:numPr>
        <w:spacing w:after="0"/>
        <w:rPr>
          <w:rFonts w:asciiTheme="minorHAnsi" w:hAnsiTheme="minorHAnsi" w:cstheme="minorHAnsi"/>
        </w:rPr>
      </w:pPr>
      <w:r w:rsidRPr="00964832">
        <w:rPr>
          <w:rFonts w:asciiTheme="minorHAnsi" w:hAnsiTheme="minorHAnsi" w:cstheme="minorHAnsi"/>
        </w:rPr>
        <w:t>Confirm receipt of payment.</w:t>
      </w:r>
    </w:p>
    <w:p w14:paraId="3A00083C" w14:textId="77777777" w:rsidR="00964832" w:rsidRDefault="006F3EDB" w:rsidP="00964832">
      <w:pPr>
        <w:pStyle w:val="ListParagraph"/>
        <w:numPr>
          <w:ilvl w:val="0"/>
          <w:numId w:val="32"/>
        </w:numPr>
        <w:spacing w:after="0"/>
        <w:rPr>
          <w:rFonts w:asciiTheme="minorHAnsi" w:hAnsiTheme="minorHAnsi" w:cstheme="minorHAnsi"/>
        </w:rPr>
      </w:pPr>
      <w:r w:rsidRPr="00964832">
        <w:rPr>
          <w:rFonts w:asciiTheme="minorHAnsi" w:hAnsiTheme="minorHAnsi" w:cstheme="minorHAnsi"/>
        </w:rPr>
        <w:t xml:space="preserve">Record receipt in the income section of the electronic database spreadsheet in the current calendar month, for Pay Pal </w:t>
      </w:r>
      <w:r w:rsidR="000E49AB" w:rsidRPr="00964832">
        <w:rPr>
          <w:rFonts w:asciiTheme="minorHAnsi" w:hAnsiTheme="minorHAnsi" w:cstheme="minorHAnsi"/>
        </w:rPr>
        <w:t xml:space="preserve">or any other electronic payment provider, </w:t>
      </w:r>
      <w:r w:rsidRPr="00964832">
        <w:rPr>
          <w:rFonts w:asciiTheme="minorHAnsi" w:hAnsiTheme="minorHAnsi" w:cstheme="minorHAnsi"/>
        </w:rPr>
        <w:t>the amount recorded is minus the Pay Pal fee. Cash or Cheque is deposited in the association bank account.</w:t>
      </w:r>
    </w:p>
    <w:p w14:paraId="3A00083D" w14:textId="77777777" w:rsidR="00964832" w:rsidRDefault="006F3EDB" w:rsidP="00964832">
      <w:pPr>
        <w:pStyle w:val="ListParagraph"/>
        <w:numPr>
          <w:ilvl w:val="0"/>
          <w:numId w:val="32"/>
        </w:numPr>
        <w:spacing w:after="0"/>
        <w:rPr>
          <w:rFonts w:asciiTheme="minorHAnsi" w:hAnsiTheme="minorHAnsi" w:cstheme="minorHAnsi"/>
        </w:rPr>
      </w:pPr>
      <w:r w:rsidRPr="00964832">
        <w:rPr>
          <w:rFonts w:asciiTheme="minorHAnsi" w:hAnsiTheme="minorHAnsi" w:cstheme="minorHAnsi"/>
        </w:rPr>
        <w:t>Record the item of sale against the receipt, all postage is inclusive of packaging and postage.</w:t>
      </w:r>
    </w:p>
    <w:p w14:paraId="3A00083E" w14:textId="77777777" w:rsidR="006F3EDB" w:rsidRPr="00964832" w:rsidRDefault="006F3EDB" w:rsidP="00964832">
      <w:pPr>
        <w:pStyle w:val="ListParagraph"/>
        <w:numPr>
          <w:ilvl w:val="0"/>
          <w:numId w:val="32"/>
        </w:numPr>
        <w:spacing w:after="0"/>
        <w:rPr>
          <w:rFonts w:asciiTheme="minorHAnsi" w:hAnsiTheme="minorHAnsi" w:cstheme="minorHAnsi"/>
        </w:rPr>
      </w:pPr>
      <w:r w:rsidRPr="00964832">
        <w:rPr>
          <w:rFonts w:asciiTheme="minorHAnsi" w:hAnsiTheme="minorHAnsi" w:cstheme="minorHAnsi"/>
        </w:rPr>
        <w:t>After confirming payment inform the merchandise member to fulfil the order and dispatch it to the recipient.</w:t>
      </w:r>
    </w:p>
    <w:p w14:paraId="3A00083F" w14:textId="77777777" w:rsidR="006F3EDB" w:rsidRPr="006F3EDB" w:rsidRDefault="006F3EDB" w:rsidP="006F3EDB">
      <w:pPr>
        <w:pStyle w:val="ListParagraph"/>
        <w:spacing w:after="0"/>
        <w:ind w:left="1800"/>
        <w:rPr>
          <w:rFonts w:asciiTheme="minorHAnsi" w:hAnsiTheme="minorHAnsi" w:cstheme="minorHAnsi"/>
        </w:rPr>
      </w:pPr>
    </w:p>
    <w:p w14:paraId="3A000840" w14:textId="77777777" w:rsidR="006F3EDB" w:rsidRPr="006F3EDB" w:rsidRDefault="006F3EDB" w:rsidP="006F3EDB">
      <w:pPr>
        <w:rPr>
          <w:rFonts w:asciiTheme="minorHAnsi" w:hAnsiTheme="minorHAnsi" w:cstheme="minorHAnsi"/>
        </w:rPr>
      </w:pPr>
      <w:r w:rsidRPr="006F3EDB">
        <w:rPr>
          <w:rFonts w:asciiTheme="minorHAnsi" w:hAnsiTheme="minorHAnsi" w:cstheme="minorHAnsi"/>
          <w:b/>
          <w:bCs/>
        </w:rPr>
        <w:t>Note:</w:t>
      </w:r>
      <w:r w:rsidRPr="006F3EDB">
        <w:rPr>
          <w:rFonts w:asciiTheme="minorHAnsi" w:hAnsiTheme="minorHAnsi" w:cstheme="minorHAnsi"/>
        </w:rPr>
        <w:t xml:space="preserve"> </w:t>
      </w:r>
      <w:r w:rsidRPr="006F3EDB">
        <w:rPr>
          <w:rFonts w:asciiTheme="minorHAnsi" w:hAnsiTheme="minorHAnsi" w:cstheme="minorHAnsi"/>
        </w:rPr>
        <w:tab/>
        <w:t>Merchandise sold at reunions and Annual Meeting.</w:t>
      </w:r>
    </w:p>
    <w:p w14:paraId="3A000841" w14:textId="77777777" w:rsidR="00964832" w:rsidRDefault="006F3EDB" w:rsidP="00964832">
      <w:pPr>
        <w:pStyle w:val="ListParagraph"/>
        <w:numPr>
          <w:ilvl w:val="0"/>
          <w:numId w:val="34"/>
        </w:numPr>
        <w:spacing w:after="0"/>
        <w:rPr>
          <w:rFonts w:asciiTheme="minorHAnsi" w:hAnsiTheme="minorHAnsi" w:cstheme="minorHAnsi"/>
        </w:rPr>
      </w:pPr>
      <w:r w:rsidRPr="00964832">
        <w:rPr>
          <w:rFonts w:asciiTheme="minorHAnsi" w:hAnsiTheme="minorHAnsi" w:cstheme="minorHAnsi"/>
        </w:rPr>
        <w:t>Receive payment cash, cheque or electronic transfer.</w:t>
      </w:r>
    </w:p>
    <w:p w14:paraId="3A000842" w14:textId="77777777" w:rsidR="00964832" w:rsidRDefault="006F3EDB" w:rsidP="00964832">
      <w:pPr>
        <w:pStyle w:val="ListParagraph"/>
        <w:numPr>
          <w:ilvl w:val="0"/>
          <w:numId w:val="34"/>
        </w:numPr>
        <w:spacing w:after="0"/>
        <w:rPr>
          <w:rFonts w:asciiTheme="minorHAnsi" w:hAnsiTheme="minorHAnsi" w:cstheme="minorHAnsi"/>
        </w:rPr>
      </w:pPr>
      <w:r w:rsidRPr="00964832">
        <w:rPr>
          <w:rFonts w:asciiTheme="minorHAnsi" w:hAnsiTheme="minorHAnsi" w:cstheme="minorHAnsi"/>
        </w:rPr>
        <w:t>Process payment as for sale above.</w:t>
      </w:r>
    </w:p>
    <w:p w14:paraId="3A000843" w14:textId="77777777" w:rsidR="006F3EDB" w:rsidRPr="00964832" w:rsidRDefault="006F3EDB" w:rsidP="00964832">
      <w:pPr>
        <w:pStyle w:val="ListParagraph"/>
        <w:numPr>
          <w:ilvl w:val="0"/>
          <w:numId w:val="34"/>
        </w:numPr>
        <w:spacing w:after="0"/>
        <w:rPr>
          <w:rFonts w:asciiTheme="minorHAnsi" w:hAnsiTheme="minorHAnsi" w:cstheme="minorHAnsi"/>
        </w:rPr>
      </w:pPr>
      <w:r w:rsidRPr="00964832">
        <w:rPr>
          <w:rFonts w:asciiTheme="minorHAnsi" w:hAnsiTheme="minorHAnsi" w:cstheme="minorHAnsi"/>
        </w:rPr>
        <w:t>Merchandise given to recipient.</w:t>
      </w:r>
    </w:p>
    <w:p w14:paraId="3A000844" w14:textId="77777777" w:rsidR="006F3EDB" w:rsidRPr="006F3EDB" w:rsidRDefault="006F3EDB" w:rsidP="006F3EDB">
      <w:pPr>
        <w:pStyle w:val="ListParagraph"/>
        <w:spacing w:after="0"/>
        <w:ind w:left="1800"/>
        <w:rPr>
          <w:rFonts w:asciiTheme="minorHAnsi" w:hAnsiTheme="minorHAnsi" w:cstheme="minorHAnsi"/>
        </w:rPr>
      </w:pPr>
    </w:p>
    <w:p w14:paraId="3A000845" w14:textId="77777777" w:rsidR="006F3EDB" w:rsidRPr="006F3EDB" w:rsidRDefault="006F3EDB" w:rsidP="006F3EDB">
      <w:pPr>
        <w:rPr>
          <w:rFonts w:asciiTheme="minorHAnsi" w:hAnsiTheme="minorHAnsi" w:cstheme="minorHAnsi"/>
          <w:b/>
          <w:bCs/>
        </w:rPr>
      </w:pPr>
      <w:r w:rsidRPr="006F3EDB">
        <w:rPr>
          <w:rFonts w:asciiTheme="minorHAnsi" w:hAnsiTheme="minorHAnsi" w:cstheme="minorHAnsi"/>
          <w:b/>
          <w:bCs/>
        </w:rPr>
        <w:t>Monies received from miscellaneous sources, including donations, grants and bank interest</w:t>
      </w:r>
    </w:p>
    <w:p w14:paraId="3A000846" w14:textId="77777777" w:rsidR="00964832" w:rsidRDefault="006F3EDB" w:rsidP="00964832">
      <w:pPr>
        <w:pStyle w:val="ListParagraph"/>
        <w:numPr>
          <w:ilvl w:val="0"/>
          <w:numId w:val="35"/>
        </w:numPr>
        <w:spacing w:after="0"/>
        <w:rPr>
          <w:rFonts w:asciiTheme="minorHAnsi" w:hAnsiTheme="minorHAnsi" w:cstheme="minorHAnsi"/>
        </w:rPr>
      </w:pPr>
      <w:r w:rsidRPr="00964832">
        <w:rPr>
          <w:rFonts w:asciiTheme="minorHAnsi" w:hAnsiTheme="minorHAnsi" w:cstheme="minorHAnsi"/>
        </w:rPr>
        <w:t>Identify the source and nature of payment</w:t>
      </w:r>
    </w:p>
    <w:p w14:paraId="3A000847" w14:textId="77777777" w:rsidR="00964832" w:rsidRDefault="006F3EDB" w:rsidP="00964832">
      <w:pPr>
        <w:pStyle w:val="ListParagraph"/>
        <w:numPr>
          <w:ilvl w:val="0"/>
          <w:numId w:val="35"/>
        </w:numPr>
        <w:spacing w:after="0"/>
        <w:rPr>
          <w:rFonts w:asciiTheme="minorHAnsi" w:hAnsiTheme="minorHAnsi" w:cstheme="minorHAnsi"/>
        </w:rPr>
      </w:pPr>
      <w:r w:rsidRPr="00964832">
        <w:rPr>
          <w:rFonts w:asciiTheme="minorHAnsi" w:hAnsiTheme="minorHAnsi" w:cstheme="minorHAnsi"/>
        </w:rPr>
        <w:t>Process as a receipt by the association and record the receipt in the income section of the electronic database.</w:t>
      </w:r>
    </w:p>
    <w:p w14:paraId="3A000848" w14:textId="77777777" w:rsidR="006F3EDB" w:rsidRPr="00964832" w:rsidRDefault="006F3EDB" w:rsidP="00964832">
      <w:pPr>
        <w:pStyle w:val="ListParagraph"/>
        <w:numPr>
          <w:ilvl w:val="0"/>
          <w:numId w:val="35"/>
        </w:numPr>
        <w:spacing w:after="0"/>
        <w:rPr>
          <w:rFonts w:asciiTheme="minorHAnsi" w:hAnsiTheme="minorHAnsi" w:cstheme="minorHAnsi"/>
        </w:rPr>
      </w:pPr>
      <w:r w:rsidRPr="00964832">
        <w:rPr>
          <w:rFonts w:asciiTheme="minorHAnsi" w:hAnsiTheme="minorHAnsi" w:cstheme="minorHAnsi"/>
        </w:rPr>
        <w:t>Include the total amount of all miscellaneous receipts in the Treasures report at the next executive meeting.</w:t>
      </w:r>
    </w:p>
    <w:p w14:paraId="3A000849" w14:textId="77777777" w:rsidR="006F3EDB" w:rsidRPr="006F3EDB" w:rsidRDefault="006F3EDB" w:rsidP="006F3EDB">
      <w:pPr>
        <w:pStyle w:val="ListParagraph"/>
        <w:spacing w:after="0"/>
        <w:ind w:left="1800"/>
        <w:rPr>
          <w:rFonts w:asciiTheme="minorHAnsi" w:hAnsiTheme="minorHAnsi" w:cstheme="minorHAnsi"/>
        </w:rPr>
      </w:pPr>
    </w:p>
    <w:p w14:paraId="3A00084A" w14:textId="77777777" w:rsidR="006F3EDB" w:rsidRPr="006F3EDB" w:rsidRDefault="006F3EDB" w:rsidP="006F3EDB">
      <w:pPr>
        <w:rPr>
          <w:rFonts w:asciiTheme="minorHAnsi" w:hAnsiTheme="minorHAnsi" w:cstheme="minorHAnsi"/>
          <w:b/>
          <w:bCs/>
        </w:rPr>
      </w:pPr>
      <w:r w:rsidRPr="006F3EDB">
        <w:rPr>
          <w:rFonts w:asciiTheme="minorHAnsi" w:hAnsiTheme="minorHAnsi" w:cstheme="minorHAnsi"/>
          <w:b/>
          <w:bCs/>
        </w:rPr>
        <w:t>Payment from the Association Funds</w:t>
      </w:r>
    </w:p>
    <w:p w14:paraId="3A00084B" w14:textId="77777777" w:rsidR="006F3EDB" w:rsidRPr="006F3EDB" w:rsidRDefault="006F3EDB" w:rsidP="006F3EDB">
      <w:pPr>
        <w:rPr>
          <w:rFonts w:asciiTheme="minorHAnsi" w:hAnsiTheme="minorHAnsi" w:cstheme="minorHAnsi"/>
        </w:rPr>
      </w:pPr>
      <w:r w:rsidRPr="006F3EDB">
        <w:rPr>
          <w:rFonts w:asciiTheme="minorHAnsi" w:hAnsiTheme="minorHAnsi" w:cstheme="minorHAnsi"/>
        </w:rPr>
        <w:t>When a request for payment from the Association Funds is received including invoices and receipts for the purchase of merchandise, reimbursement for authorised expenses incurred by Association Members</w:t>
      </w:r>
      <w:r>
        <w:rPr>
          <w:rFonts w:asciiTheme="minorHAnsi" w:hAnsiTheme="minorHAnsi" w:cstheme="minorHAnsi"/>
        </w:rPr>
        <w:t>.</w:t>
      </w:r>
    </w:p>
    <w:p w14:paraId="3A00084C" w14:textId="77777777" w:rsidR="00964832" w:rsidRDefault="006F3EDB" w:rsidP="00964832">
      <w:pPr>
        <w:pStyle w:val="ListParagraph"/>
        <w:numPr>
          <w:ilvl w:val="0"/>
          <w:numId w:val="36"/>
        </w:numPr>
        <w:spacing w:after="0"/>
        <w:rPr>
          <w:rFonts w:asciiTheme="minorHAnsi" w:hAnsiTheme="minorHAnsi" w:cstheme="minorHAnsi"/>
        </w:rPr>
      </w:pPr>
      <w:r w:rsidRPr="00964832">
        <w:rPr>
          <w:rFonts w:asciiTheme="minorHAnsi" w:hAnsiTheme="minorHAnsi" w:cstheme="minorHAnsi"/>
        </w:rPr>
        <w:t>Verify the invoice is authorised for payment from Association funds, for merchandise confirm the merchandise member has received the items, for reimbursement confirm the expenditure was authorised at a management committee meeting prior.</w:t>
      </w:r>
    </w:p>
    <w:p w14:paraId="3A00084D" w14:textId="77777777" w:rsidR="00964832" w:rsidRDefault="006F3EDB" w:rsidP="00964832">
      <w:pPr>
        <w:pStyle w:val="ListParagraph"/>
        <w:numPr>
          <w:ilvl w:val="0"/>
          <w:numId w:val="36"/>
        </w:numPr>
        <w:spacing w:after="0"/>
        <w:rPr>
          <w:rFonts w:asciiTheme="minorHAnsi" w:hAnsiTheme="minorHAnsi" w:cstheme="minorHAnsi"/>
        </w:rPr>
      </w:pPr>
      <w:r w:rsidRPr="00964832">
        <w:rPr>
          <w:rFonts w:asciiTheme="minorHAnsi" w:hAnsiTheme="minorHAnsi" w:cstheme="minorHAnsi"/>
        </w:rPr>
        <w:t>Process payment either by cheque or bank transfer, cheques require two authorised signing committee members, under rule 28(4) of the constitution.</w:t>
      </w:r>
    </w:p>
    <w:p w14:paraId="3A00084E" w14:textId="77777777" w:rsidR="00964832" w:rsidRDefault="006F3EDB" w:rsidP="00964832">
      <w:pPr>
        <w:pStyle w:val="ListParagraph"/>
        <w:numPr>
          <w:ilvl w:val="0"/>
          <w:numId w:val="36"/>
        </w:numPr>
        <w:spacing w:after="0"/>
        <w:rPr>
          <w:rFonts w:asciiTheme="minorHAnsi" w:hAnsiTheme="minorHAnsi" w:cstheme="minorHAnsi"/>
        </w:rPr>
      </w:pPr>
      <w:r w:rsidRPr="00964832">
        <w:rPr>
          <w:rFonts w:asciiTheme="minorHAnsi" w:hAnsiTheme="minorHAnsi" w:cstheme="minorHAnsi"/>
        </w:rPr>
        <w:t>Record the payment in the expenditure section of the electronic database in the monthly expenditure section.</w:t>
      </w:r>
    </w:p>
    <w:p w14:paraId="3A00084F" w14:textId="77777777" w:rsidR="006F3EDB" w:rsidRDefault="006F3EDB" w:rsidP="00964832">
      <w:pPr>
        <w:pStyle w:val="ListParagraph"/>
        <w:numPr>
          <w:ilvl w:val="0"/>
          <w:numId w:val="36"/>
        </w:numPr>
        <w:spacing w:after="0"/>
        <w:rPr>
          <w:rFonts w:asciiTheme="minorHAnsi" w:hAnsiTheme="minorHAnsi" w:cstheme="minorHAnsi"/>
        </w:rPr>
      </w:pPr>
      <w:r w:rsidRPr="00964832">
        <w:rPr>
          <w:rFonts w:asciiTheme="minorHAnsi" w:hAnsiTheme="minorHAnsi" w:cstheme="minorHAnsi"/>
        </w:rPr>
        <w:t>Include details of all expenditure in the treasures report at the next executive report.</w:t>
      </w:r>
    </w:p>
    <w:p w14:paraId="232E7536" w14:textId="77777777" w:rsidR="009C0F1A" w:rsidRDefault="009C0F1A" w:rsidP="009C0F1A">
      <w:pPr>
        <w:spacing w:after="0"/>
        <w:rPr>
          <w:rFonts w:asciiTheme="minorHAnsi" w:hAnsiTheme="minorHAnsi" w:cstheme="minorHAnsi"/>
        </w:rPr>
      </w:pPr>
    </w:p>
    <w:p w14:paraId="40DF6FAE" w14:textId="77777777" w:rsidR="009C0F1A" w:rsidRPr="005C11EB" w:rsidRDefault="009C0F1A" w:rsidP="009C0F1A">
      <w:pPr>
        <w:rPr>
          <w:rFonts w:asciiTheme="minorHAnsi" w:hAnsiTheme="minorHAnsi" w:cstheme="minorHAnsi"/>
          <w:b/>
          <w:bCs/>
        </w:rPr>
      </w:pPr>
      <w:r w:rsidRPr="005C11EB">
        <w:rPr>
          <w:rFonts w:asciiTheme="minorHAnsi" w:hAnsiTheme="minorHAnsi" w:cstheme="minorHAnsi"/>
          <w:b/>
          <w:bCs/>
        </w:rPr>
        <w:t>Debit/ Visa rules</w:t>
      </w:r>
    </w:p>
    <w:p w14:paraId="56CC4691" w14:textId="77777777" w:rsidR="009C0F1A" w:rsidRPr="005C11EB" w:rsidRDefault="009C0F1A" w:rsidP="009C0F1A">
      <w:pPr>
        <w:pStyle w:val="ListParagraph"/>
        <w:numPr>
          <w:ilvl w:val="0"/>
          <w:numId w:val="39"/>
        </w:numPr>
        <w:rPr>
          <w:rFonts w:asciiTheme="minorHAnsi" w:hAnsiTheme="minorHAnsi" w:cstheme="minorHAnsi"/>
        </w:rPr>
      </w:pPr>
      <w:r w:rsidRPr="005C11EB">
        <w:rPr>
          <w:rFonts w:asciiTheme="minorHAnsi" w:hAnsiTheme="minorHAnsi" w:cstheme="minorHAnsi"/>
        </w:rPr>
        <w:t>Two debit / Visa cards are authorised to be held by the 2 RAR Association, Inc</w:t>
      </w:r>
    </w:p>
    <w:p w14:paraId="75BC1924" w14:textId="5CC75EC7" w:rsidR="009C0F1A" w:rsidRPr="005C11EB" w:rsidRDefault="009C0F1A" w:rsidP="009C0F1A">
      <w:pPr>
        <w:pStyle w:val="ListParagraph"/>
        <w:numPr>
          <w:ilvl w:val="0"/>
          <w:numId w:val="39"/>
        </w:numPr>
        <w:rPr>
          <w:rFonts w:asciiTheme="minorHAnsi" w:hAnsiTheme="minorHAnsi" w:cstheme="minorHAnsi"/>
        </w:rPr>
      </w:pPr>
      <w:r w:rsidRPr="005C11EB">
        <w:rPr>
          <w:rFonts w:asciiTheme="minorHAnsi" w:hAnsiTheme="minorHAnsi" w:cstheme="minorHAnsi"/>
        </w:rPr>
        <w:t>The amount to be held in the account is $</w:t>
      </w:r>
      <w:r w:rsidR="000732F5" w:rsidRPr="005C11EB">
        <w:rPr>
          <w:rFonts w:asciiTheme="minorHAnsi" w:hAnsiTheme="minorHAnsi" w:cstheme="minorHAnsi"/>
        </w:rPr>
        <w:t>1</w:t>
      </w:r>
      <w:r w:rsidRPr="005C11EB">
        <w:rPr>
          <w:rFonts w:asciiTheme="minorHAnsi" w:hAnsiTheme="minorHAnsi" w:cstheme="minorHAnsi"/>
        </w:rPr>
        <w:t>00, or if authorised by the committee, to be raised for specific events, such as a reunion.</w:t>
      </w:r>
    </w:p>
    <w:p w14:paraId="4C1D6C91" w14:textId="77777777" w:rsidR="009C0F1A" w:rsidRPr="005C11EB" w:rsidRDefault="009C0F1A" w:rsidP="009C0F1A">
      <w:pPr>
        <w:pStyle w:val="ListParagraph"/>
        <w:numPr>
          <w:ilvl w:val="0"/>
          <w:numId w:val="39"/>
        </w:numPr>
        <w:rPr>
          <w:rFonts w:asciiTheme="minorHAnsi" w:hAnsiTheme="minorHAnsi" w:cstheme="minorHAnsi"/>
        </w:rPr>
      </w:pPr>
      <w:r w:rsidRPr="005C11EB">
        <w:rPr>
          <w:rFonts w:asciiTheme="minorHAnsi" w:hAnsiTheme="minorHAnsi" w:cstheme="minorHAnsi"/>
        </w:rPr>
        <w:t>The cards are to be issued to the Treasurer and Merchandise members.</w:t>
      </w:r>
    </w:p>
    <w:p w14:paraId="1FDAE57F" w14:textId="77777777" w:rsidR="009C0F1A" w:rsidRPr="005C11EB" w:rsidRDefault="009C0F1A" w:rsidP="009C0F1A">
      <w:pPr>
        <w:pStyle w:val="ListParagraph"/>
        <w:numPr>
          <w:ilvl w:val="0"/>
          <w:numId w:val="39"/>
        </w:numPr>
        <w:rPr>
          <w:rFonts w:asciiTheme="minorHAnsi" w:hAnsiTheme="minorHAnsi" w:cstheme="minorHAnsi"/>
        </w:rPr>
      </w:pPr>
      <w:r w:rsidRPr="005C11EB">
        <w:rPr>
          <w:rFonts w:asciiTheme="minorHAnsi" w:hAnsiTheme="minorHAnsi" w:cstheme="minorHAnsi"/>
        </w:rPr>
        <w:lastRenderedPageBreak/>
        <w:t>The Treasurer is authorised to use the card for software and other expenditures authorised by the committee.</w:t>
      </w:r>
    </w:p>
    <w:p w14:paraId="2BA3056A" w14:textId="0F7F410D" w:rsidR="009C0F1A" w:rsidRPr="005C11EB" w:rsidRDefault="009C0F1A" w:rsidP="009C0F1A">
      <w:pPr>
        <w:pStyle w:val="ListParagraph"/>
        <w:numPr>
          <w:ilvl w:val="0"/>
          <w:numId w:val="39"/>
        </w:numPr>
        <w:rPr>
          <w:rFonts w:asciiTheme="minorHAnsi" w:hAnsiTheme="minorHAnsi" w:cstheme="minorHAnsi"/>
        </w:rPr>
      </w:pPr>
      <w:r w:rsidRPr="005C11EB">
        <w:rPr>
          <w:rFonts w:asciiTheme="minorHAnsi" w:hAnsiTheme="minorHAnsi" w:cstheme="minorHAnsi"/>
        </w:rPr>
        <w:t>The Merchandise member is authorised to use the card to purchase merchandise up to $</w:t>
      </w:r>
      <w:r w:rsidR="00532D06" w:rsidRPr="005C11EB">
        <w:rPr>
          <w:rFonts w:asciiTheme="minorHAnsi" w:hAnsiTheme="minorHAnsi" w:cstheme="minorHAnsi"/>
        </w:rPr>
        <w:t>1</w:t>
      </w:r>
      <w:r w:rsidRPr="005C11EB">
        <w:rPr>
          <w:rFonts w:asciiTheme="minorHAnsi" w:hAnsiTheme="minorHAnsi" w:cstheme="minorHAnsi"/>
        </w:rPr>
        <w:t>00 inclusive of postage and handling, and other expenditures authorised by the committee.</w:t>
      </w:r>
    </w:p>
    <w:p w14:paraId="281389E7" w14:textId="77777777" w:rsidR="009C0F1A" w:rsidRPr="005C11EB" w:rsidRDefault="009C0F1A" w:rsidP="009C0F1A">
      <w:pPr>
        <w:pStyle w:val="ListParagraph"/>
        <w:numPr>
          <w:ilvl w:val="0"/>
          <w:numId w:val="39"/>
        </w:numPr>
        <w:rPr>
          <w:rFonts w:asciiTheme="minorHAnsi" w:hAnsiTheme="minorHAnsi" w:cstheme="minorHAnsi"/>
        </w:rPr>
      </w:pPr>
      <w:r w:rsidRPr="005C11EB">
        <w:rPr>
          <w:rFonts w:asciiTheme="minorHAnsi" w:hAnsiTheme="minorHAnsi" w:cstheme="minorHAnsi"/>
        </w:rPr>
        <w:t>The account is to be reconciled weekly through the accounting software authorised for use by the association.</w:t>
      </w:r>
    </w:p>
    <w:p w14:paraId="3A000850" w14:textId="77777777" w:rsidR="006F3EDB" w:rsidRPr="006F3EDB" w:rsidRDefault="006F3EDB" w:rsidP="006F3EDB">
      <w:pPr>
        <w:pStyle w:val="ListParagraph"/>
        <w:spacing w:after="0"/>
        <w:ind w:left="1800"/>
        <w:rPr>
          <w:rFonts w:asciiTheme="minorHAnsi" w:hAnsiTheme="minorHAnsi" w:cstheme="minorHAnsi"/>
        </w:rPr>
      </w:pPr>
    </w:p>
    <w:p w14:paraId="3A000851" w14:textId="77777777" w:rsidR="006F3EDB" w:rsidRPr="006F3EDB" w:rsidRDefault="006F3EDB" w:rsidP="006F3EDB">
      <w:pPr>
        <w:rPr>
          <w:rFonts w:asciiTheme="minorHAnsi" w:hAnsiTheme="minorHAnsi" w:cstheme="minorHAnsi"/>
          <w:b/>
          <w:bCs/>
        </w:rPr>
      </w:pPr>
      <w:r w:rsidRPr="006F3EDB">
        <w:rPr>
          <w:rFonts w:asciiTheme="minorHAnsi" w:hAnsiTheme="minorHAnsi" w:cstheme="minorHAnsi"/>
          <w:b/>
          <w:bCs/>
        </w:rPr>
        <w:t>Financial Reporting</w:t>
      </w:r>
    </w:p>
    <w:p w14:paraId="3A000852" w14:textId="77777777" w:rsidR="006F3EDB" w:rsidRPr="006F3EDB" w:rsidRDefault="006F3EDB" w:rsidP="006F3EDB">
      <w:pPr>
        <w:rPr>
          <w:rFonts w:asciiTheme="minorHAnsi" w:hAnsiTheme="minorHAnsi" w:cstheme="minorHAnsi"/>
          <w:b/>
          <w:bCs/>
        </w:rPr>
      </w:pPr>
      <w:r w:rsidRPr="006F3EDB">
        <w:rPr>
          <w:rFonts w:asciiTheme="minorHAnsi" w:hAnsiTheme="minorHAnsi" w:cstheme="minorHAnsi"/>
          <w:b/>
          <w:bCs/>
        </w:rPr>
        <w:t>Executive Committee management Meetings</w:t>
      </w:r>
    </w:p>
    <w:p w14:paraId="3A000853" w14:textId="77777777" w:rsidR="00964832" w:rsidRDefault="006F3EDB" w:rsidP="00964832">
      <w:pPr>
        <w:pStyle w:val="ListParagraph"/>
        <w:numPr>
          <w:ilvl w:val="0"/>
          <w:numId w:val="37"/>
        </w:numPr>
        <w:spacing w:after="0"/>
        <w:rPr>
          <w:rFonts w:asciiTheme="minorHAnsi" w:hAnsiTheme="minorHAnsi" w:cstheme="minorHAnsi"/>
        </w:rPr>
      </w:pPr>
      <w:r w:rsidRPr="00964832">
        <w:rPr>
          <w:rFonts w:asciiTheme="minorHAnsi" w:hAnsiTheme="minorHAnsi" w:cstheme="minorHAnsi"/>
        </w:rPr>
        <w:t>Table a treasures report and move a motion that the report is accepted.</w:t>
      </w:r>
    </w:p>
    <w:p w14:paraId="3A000854" w14:textId="77777777" w:rsidR="00964832" w:rsidRDefault="006F3EDB" w:rsidP="00964832">
      <w:pPr>
        <w:pStyle w:val="ListParagraph"/>
        <w:numPr>
          <w:ilvl w:val="1"/>
          <w:numId w:val="37"/>
        </w:numPr>
        <w:spacing w:after="0"/>
        <w:rPr>
          <w:rFonts w:asciiTheme="minorHAnsi" w:hAnsiTheme="minorHAnsi" w:cstheme="minorHAnsi"/>
        </w:rPr>
      </w:pPr>
      <w:r w:rsidRPr="00964832">
        <w:rPr>
          <w:rFonts w:asciiTheme="minorHAnsi" w:hAnsiTheme="minorHAnsi" w:cstheme="minorHAnsi"/>
        </w:rPr>
        <w:t>The report is a financial statement of income and expenditure as at the day prior to the meeting, including the bank balance, including Investment and Deposit accounts.</w:t>
      </w:r>
    </w:p>
    <w:p w14:paraId="3A000855" w14:textId="77777777" w:rsidR="00964832" w:rsidRDefault="006F3EDB" w:rsidP="00964832">
      <w:pPr>
        <w:pStyle w:val="ListParagraph"/>
        <w:numPr>
          <w:ilvl w:val="1"/>
          <w:numId w:val="37"/>
        </w:numPr>
        <w:spacing w:after="0"/>
        <w:rPr>
          <w:rFonts w:asciiTheme="minorHAnsi" w:hAnsiTheme="minorHAnsi" w:cstheme="minorHAnsi"/>
        </w:rPr>
      </w:pPr>
      <w:r w:rsidRPr="00964832">
        <w:rPr>
          <w:rFonts w:asciiTheme="minorHAnsi" w:hAnsiTheme="minorHAnsi" w:cstheme="minorHAnsi"/>
        </w:rPr>
        <w:t>Association membership as the day prior.</w:t>
      </w:r>
    </w:p>
    <w:p w14:paraId="3A000856" w14:textId="77777777" w:rsidR="00964832" w:rsidRDefault="006F3EDB" w:rsidP="00964832">
      <w:pPr>
        <w:pStyle w:val="ListParagraph"/>
        <w:numPr>
          <w:ilvl w:val="1"/>
          <w:numId w:val="37"/>
        </w:numPr>
        <w:spacing w:after="0"/>
        <w:rPr>
          <w:rFonts w:asciiTheme="minorHAnsi" w:hAnsiTheme="minorHAnsi" w:cstheme="minorHAnsi"/>
        </w:rPr>
      </w:pPr>
      <w:r w:rsidRPr="00964832">
        <w:rPr>
          <w:rFonts w:asciiTheme="minorHAnsi" w:hAnsiTheme="minorHAnsi" w:cstheme="minorHAnsi"/>
        </w:rPr>
        <w:t>Details of new members since the last meeting, for approval of the committee.</w:t>
      </w:r>
    </w:p>
    <w:p w14:paraId="3A000857" w14:textId="77777777" w:rsidR="00964832" w:rsidRDefault="006F3EDB" w:rsidP="00964832">
      <w:pPr>
        <w:pStyle w:val="ListParagraph"/>
        <w:numPr>
          <w:ilvl w:val="1"/>
          <w:numId w:val="37"/>
        </w:numPr>
        <w:spacing w:after="0"/>
        <w:rPr>
          <w:rFonts w:asciiTheme="minorHAnsi" w:hAnsiTheme="minorHAnsi" w:cstheme="minorHAnsi"/>
        </w:rPr>
      </w:pPr>
      <w:r w:rsidRPr="00964832">
        <w:rPr>
          <w:rFonts w:asciiTheme="minorHAnsi" w:hAnsiTheme="minorHAnsi" w:cstheme="minorHAnsi"/>
        </w:rPr>
        <w:t>Value of current merchandise.</w:t>
      </w:r>
    </w:p>
    <w:p w14:paraId="3A000858" w14:textId="77777777" w:rsidR="006F3EDB" w:rsidRPr="00964832" w:rsidRDefault="006F3EDB" w:rsidP="00964832">
      <w:pPr>
        <w:pStyle w:val="ListParagraph"/>
        <w:numPr>
          <w:ilvl w:val="1"/>
          <w:numId w:val="37"/>
        </w:numPr>
        <w:spacing w:after="0"/>
        <w:rPr>
          <w:rFonts w:asciiTheme="minorHAnsi" w:hAnsiTheme="minorHAnsi" w:cstheme="minorHAnsi"/>
        </w:rPr>
      </w:pPr>
      <w:r w:rsidRPr="00964832">
        <w:rPr>
          <w:rFonts w:asciiTheme="minorHAnsi" w:hAnsiTheme="minorHAnsi" w:cstheme="minorHAnsi"/>
        </w:rPr>
        <w:t>Value of association assets, computers etc.</w:t>
      </w:r>
    </w:p>
    <w:p w14:paraId="3A000859" w14:textId="77777777" w:rsidR="006F3EDB" w:rsidRPr="006F3EDB" w:rsidRDefault="006F3EDB" w:rsidP="006F3EDB">
      <w:pPr>
        <w:pStyle w:val="ListParagraph"/>
        <w:spacing w:after="0"/>
        <w:ind w:left="3060"/>
        <w:rPr>
          <w:rFonts w:asciiTheme="minorHAnsi" w:hAnsiTheme="minorHAnsi" w:cstheme="minorHAnsi"/>
        </w:rPr>
      </w:pPr>
    </w:p>
    <w:p w14:paraId="3A00085A" w14:textId="77777777" w:rsidR="006F3EDB" w:rsidRPr="006F3EDB" w:rsidRDefault="006F3EDB" w:rsidP="006F3EDB">
      <w:pPr>
        <w:rPr>
          <w:rFonts w:asciiTheme="minorHAnsi" w:hAnsiTheme="minorHAnsi" w:cstheme="minorHAnsi"/>
          <w:b/>
          <w:bCs/>
        </w:rPr>
      </w:pPr>
      <w:r w:rsidRPr="006F3EDB">
        <w:rPr>
          <w:rFonts w:asciiTheme="minorHAnsi" w:hAnsiTheme="minorHAnsi" w:cstheme="minorHAnsi"/>
          <w:b/>
          <w:bCs/>
        </w:rPr>
        <w:t>End of year Financial Report, 30 September each year</w:t>
      </w:r>
    </w:p>
    <w:p w14:paraId="3A00085B" w14:textId="77777777" w:rsidR="00964832" w:rsidRDefault="006F3EDB" w:rsidP="00964832">
      <w:pPr>
        <w:pStyle w:val="ListParagraph"/>
        <w:numPr>
          <w:ilvl w:val="0"/>
          <w:numId w:val="37"/>
        </w:numPr>
        <w:spacing w:after="0"/>
        <w:rPr>
          <w:rFonts w:asciiTheme="minorHAnsi" w:hAnsiTheme="minorHAnsi" w:cstheme="minorHAnsi"/>
        </w:rPr>
      </w:pPr>
      <w:r w:rsidRPr="00964832">
        <w:rPr>
          <w:rFonts w:asciiTheme="minorHAnsi" w:hAnsiTheme="minorHAnsi" w:cstheme="minorHAnsi"/>
        </w:rPr>
        <w:t>Pass all financial information to the association auditor for the ended financial year (1</w:t>
      </w:r>
      <w:r w:rsidRPr="00964832">
        <w:rPr>
          <w:rFonts w:asciiTheme="minorHAnsi" w:hAnsiTheme="minorHAnsi" w:cstheme="minorHAnsi"/>
          <w:vertAlign w:val="superscript"/>
        </w:rPr>
        <w:t>st</w:t>
      </w:r>
      <w:r w:rsidRPr="00964832">
        <w:rPr>
          <w:rFonts w:asciiTheme="minorHAnsi" w:hAnsiTheme="minorHAnsi" w:cstheme="minorHAnsi"/>
        </w:rPr>
        <w:t xml:space="preserve"> October to 30 September) including:</w:t>
      </w:r>
    </w:p>
    <w:p w14:paraId="3A00085C" w14:textId="77777777" w:rsidR="00964832" w:rsidRDefault="006F3EDB" w:rsidP="00964832">
      <w:pPr>
        <w:pStyle w:val="ListParagraph"/>
        <w:numPr>
          <w:ilvl w:val="1"/>
          <w:numId w:val="37"/>
        </w:numPr>
        <w:spacing w:after="0"/>
        <w:rPr>
          <w:rFonts w:asciiTheme="minorHAnsi" w:hAnsiTheme="minorHAnsi" w:cstheme="minorHAnsi"/>
        </w:rPr>
      </w:pPr>
      <w:r w:rsidRPr="00964832">
        <w:rPr>
          <w:rFonts w:asciiTheme="minorHAnsi" w:hAnsiTheme="minorHAnsi" w:cstheme="minorHAnsi"/>
        </w:rPr>
        <w:t>Financial income and expenditure</w:t>
      </w:r>
    </w:p>
    <w:p w14:paraId="3A00085D" w14:textId="77777777" w:rsidR="00964832" w:rsidRDefault="006F3EDB" w:rsidP="00964832">
      <w:pPr>
        <w:pStyle w:val="ListParagraph"/>
        <w:numPr>
          <w:ilvl w:val="1"/>
          <w:numId w:val="37"/>
        </w:numPr>
        <w:spacing w:after="0"/>
        <w:rPr>
          <w:rFonts w:asciiTheme="minorHAnsi" w:hAnsiTheme="minorHAnsi" w:cstheme="minorHAnsi"/>
        </w:rPr>
      </w:pPr>
      <w:r w:rsidRPr="00964832">
        <w:rPr>
          <w:rFonts w:asciiTheme="minorHAnsi" w:hAnsiTheme="minorHAnsi" w:cstheme="minorHAnsi"/>
        </w:rPr>
        <w:t>Bank statements</w:t>
      </w:r>
    </w:p>
    <w:p w14:paraId="3A00085E" w14:textId="77777777" w:rsidR="00964832" w:rsidRDefault="006F3EDB" w:rsidP="00964832">
      <w:pPr>
        <w:pStyle w:val="ListParagraph"/>
        <w:numPr>
          <w:ilvl w:val="1"/>
          <w:numId w:val="37"/>
        </w:numPr>
        <w:spacing w:after="0"/>
        <w:rPr>
          <w:rFonts w:asciiTheme="minorHAnsi" w:hAnsiTheme="minorHAnsi" w:cstheme="minorHAnsi"/>
        </w:rPr>
      </w:pPr>
      <w:r w:rsidRPr="00964832">
        <w:rPr>
          <w:rFonts w:asciiTheme="minorHAnsi" w:hAnsiTheme="minorHAnsi" w:cstheme="minorHAnsi"/>
        </w:rPr>
        <w:t xml:space="preserve">Pay Pal </w:t>
      </w:r>
      <w:r w:rsidR="000E49AB" w:rsidRPr="00964832">
        <w:rPr>
          <w:rFonts w:asciiTheme="minorHAnsi" w:hAnsiTheme="minorHAnsi" w:cstheme="minorHAnsi"/>
        </w:rPr>
        <w:t>or any other electronic payment provider statements</w:t>
      </w:r>
    </w:p>
    <w:p w14:paraId="3A00085F" w14:textId="77777777" w:rsidR="00964832" w:rsidRDefault="006F3EDB" w:rsidP="00964832">
      <w:pPr>
        <w:pStyle w:val="ListParagraph"/>
        <w:numPr>
          <w:ilvl w:val="1"/>
          <w:numId w:val="37"/>
        </w:numPr>
        <w:spacing w:after="0"/>
        <w:rPr>
          <w:rFonts w:asciiTheme="minorHAnsi" w:hAnsiTheme="minorHAnsi" w:cstheme="minorHAnsi"/>
        </w:rPr>
      </w:pPr>
      <w:r w:rsidRPr="00964832">
        <w:rPr>
          <w:rFonts w:asciiTheme="minorHAnsi" w:hAnsiTheme="minorHAnsi" w:cstheme="minorHAnsi"/>
        </w:rPr>
        <w:t>Association cheque books</w:t>
      </w:r>
    </w:p>
    <w:p w14:paraId="3A000860" w14:textId="77777777" w:rsidR="00964832" w:rsidRDefault="006F3EDB" w:rsidP="00964832">
      <w:pPr>
        <w:pStyle w:val="ListParagraph"/>
        <w:numPr>
          <w:ilvl w:val="1"/>
          <w:numId w:val="37"/>
        </w:numPr>
        <w:spacing w:after="0"/>
        <w:rPr>
          <w:rFonts w:asciiTheme="minorHAnsi" w:hAnsiTheme="minorHAnsi" w:cstheme="minorHAnsi"/>
        </w:rPr>
      </w:pPr>
      <w:r w:rsidRPr="00964832">
        <w:rPr>
          <w:rFonts w:asciiTheme="minorHAnsi" w:hAnsiTheme="minorHAnsi" w:cstheme="minorHAnsi"/>
        </w:rPr>
        <w:t>Merchandise stock summary and value of current merchandise</w:t>
      </w:r>
    </w:p>
    <w:p w14:paraId="7CDF99F4" w14:textId="77777777" w:rsidR="005C11EB" w:rsidRDefault="006F3EDB" w:rsidP="005C11EB">
      <w:pPr>
        <w:pStyle w:val="ListParagraph"/>
        <w:numPr>
          <w:ilvl w:val="1"/>
          <w:numId w:val="37"/>
        </w:numPr>
        <w:spacing w:after="0"/>
        <w:rPr>
          <w:rFonts w:asciiTheme="minorHAnsi" w:hAnsiTheme="minorHAnsi" w:cstheme="minorHAnsi"/>
        </w:rPr>
      </w:pPr>
      <w:r w:rsidRPr="00964832">
        <w:rPr>
          <w:rFonts w:asciiTheme="minorHAnsi" w:hAnsiTheme="minorHAnsi" w:cstheme="minorHAnsi"/>
        </w:rPr>
        <w:t>Value of any assets</w:t>
      </w:r>
    </w:p>
    <w:p w14:paraId="3A000862" w14:textId="774067EB" w:rsidR="006F3EDB" w:rsidRPr="005C11EB" w:rsidRDefault="006F3EDB" w:rsidP="005C11EB">
      <w:pPr>
        <w:pStyle w:val="ListParagraph"/>
        <w:numPr>
          <w:ilvl w:val="1"/>
          <w:numId w:val="37"/>
        </w:numPr>
        <w:spacing w:after="0"/>
        <w:rPr>
          <w:rFonts w:asciiTheme="minorHAnsi" w:hAnsiTheme="minorHAnsi" w:cstheme="minorHAnsi"/>
        </w:rPr>
      </w:pPr>
      <w:r w:rsidRPr="005C11EB">
        <w:rPr>
          <w:rFonts w:asciiTheme="minorHAnsi" w:hAnsiTheme="minorHAnsi" w:cstheme="minorHAnsi"/>
        </w:rPr>
        <w:t>Obtain the auditor report and financial statements from the auditor in sufficient time to allow time for the secretary for inclusion in the handout for the Annual General Meeting.</w:t>
      </w:r>
    </w:p>
    <w:p w14:paraId="3A000863" w14:textId="77777777" w:rsidR="006F3EDB" w:rsidRPr="006F3EDB" w:rsidRDefault="006F3EDB" w:rsidP="006F3EDB">
      <w:pPr>
        <w:pStyle w:val="ListParagraph"/>
        <w:spacing w:after="0"/>
        <w:ind w:left="2880"/>
        <w:rPr>
          <w:rFonts w:asciiTheme="minorHAnsi" w:hAnsiTheme="minorHAnsi" w:cstheme="minorHAnsi"/>
        </w:rPr>
      </w:pPr>
    </w:p>
    <w:p w14:paraId="3A000864" w14:textId="77777777" w:rsidR="00574B11" w:rsidRDefault="00574B11" w:rsidP="00574B11">
      <w:pPr>
        <w:rPr>
          <w:rFonts w:asciiTheme="minorHAnsi" w:hAnsiTheme="minorHAnsi" w:cstheme="minorHAnsi"/>
          <w:i/>
        </w:rPr>
      </w:pPr>
      <w:r w:rsidRPr="00574B11">
        <w:rPr>
          <w:rFonts w:asciiTheme="minorHAnsi" w:hAnsiTheme="minorHAnsi" w:cstheme="minorHAnsi"/>
          <w:b/>
        </w:rPr>
        <w:t>C</w:t>
      </w:r>
      <w:r>
        <w:rPr>
          <w:rFonts w:asciiTheme="minorHAnsi" w:hAnsiTheme="minorHAnsi" w:cstheme="minorHAnsi"/>
          <w:b/>
        </w:rPr>
        <w:t>onclusion</w:t>
      </w:r>
    </w:p>
    <w:p w14:paraId="3A000865" w14:textId="77777777" w:rsidR="00574B11" w:rsidRPr="00574B11" w:rsidRDefault="00574B11" w:rsidP="00574B11">
      <w:pPr>
        <w:rPr>
          <w:rFonts w:asciiTheme="minorHAnsi" w:hAnsiTheme="minorHAnsi" w:cstheme="minorHAnsi"/>
          <w:i/>
        </w:rPr>
      </w:pPr>
      <w:r w:rsidRPr="00574B11">
        <w:rPr>
          <w:rFonts w:asciiTheme="minorHAnsi" w:hAnsiTheme="minorHAnsi" w:cstheme="minorHAnsi"/>
        </w:rPr>
        <w:t xml:space="preserve">The Association’s Rules include the financial management requirements and responsibilities.  Such requirements and responsibilities are essential for both the internal management of the Association and also to comply with statutory requirements.  This SOP has provided the procedures to be followed by the Treasurer to comply with the relevant requirements.  </w:t>
      </w:r>
    </w:p>
    <w:p w14:paraId="3A000866" w14:textId="77777777" w:rsidR="00574B11" w:rsidRPr="00574B11" w:rsidRDefault="00574B11" w:rsidP="00574B11">
      <w:pPr>
        <w:rPr>
          <w:rFonts w:asciiTheme="minorHAnsi" w:hAnsiTheme="minorHAnsi" w:cstheme="minorHAnsi"/>
        </w:rPr>
      </w:pPr>
      <w:r w:rsidRPr="00574B11">
        <w:rPr>
          <w:rFonts w:asciiTheme="minorHAnsi" w:hAnsiTheme="minorHAnsi" w:cstheme="minorHAnsi"/>
          <w:b/>
        </w:rPr>
        <w:t>Review</w:t>
      </w:r>
    </w:p>
    <w:p w14:paraId="3A000867" w14:textId="77777777" w:rsidR="00574B11" w:rsidRPr="00574B11" w:rsidRDefault="00574B11" w:rsidP="00574B11">
      <w:pPr>
        <w:rPr>
          <w:rFonts w:asciiTheme="minorHAnsi" w:hAnsiTheme="minorHAnsi" w:cstheme="minorHAnsi"/>
          <w:i/>
        </w:rPr>
      </w:pPr>
      <w:r w:rsidRPr="00574B11">
        <w:rPr>
          <w:rFonts w:asciiTheme="minorHAnsi" w:hAnsiTheme="minorHAnsi" w:cstheme="minorHAnsi"/>
        </w:rPr>
        <w:t>This SOP is to be reviewed two years from the current version date unless circumstances require an earlier review.</w:t>
      </w:r>
      <w:r w:rsidRPr="00574B11">
        <w:rPr>
          <w:rFonts w:asciiTheme="minorHAnsi" w:hAnsiTheme="minorHAnsi" w:cstheme="minorHAnsi"/>
          <w:i/>
        </w:rPr>
        <w:t xml:space="preserve"> </w:t>
      </w:r>
    </w:p>
    <w:bookmarkEnd w:id="0"/>
    <w:p w14:paraId="3A000868" w14:textId="77777777" w:rsidR="00036B57" w:rsidRPr="006F3EDB" w:rsidRDefault="00036B57" w:rsidP="00FC59E6">
      <w:pPr>
        <w:rPr>
          <w:rFonts w:asciiTheme="minorHAnsi" w:hAnsiTheme="minorHAnsi" w:cstheme="minorHAnsi"/>
          <w:b/>
          <w:u w:val="single"/>
        </w:rPr>
      </w:pPr>
    </w:p>
    <w:p w14:paraId="3A000869" w14:textId="77777777" w:rsidR="00036B57" w:rsidRPr="006F3EDB" w:rsidRDefault="00036B57" w:rsidP="00FC59E6">
      <w:pPr>
        <w:rPr>
          <w:rFonts w:asciiTheme="minorHAnsi" w:hAnsiTheme="minorHAnsi" w:cstheme="minorHAnsi"/>
          <w:b/>
          <w:u w:val="single"/>
        </w:rPr>
      </w:pPr>
    </w:p>
    <w:sectPr w:rsidR="00036B57" w:rsidRPr="006F3EDB" w:rsidSect="00AF4CF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582D2" w14:textId="77777777" w:rsidR="00D3161C" w:rsidRDefault="00D3161C" w:rsidP="00B807B2">
      <w:pPr>
        <w:spacing w:after="0"/>
      </w:pPr>
      <w:r>
        <w:separator/>
      </w:r>
    </w:p>
  </w:endnote>
  <w:endnote w:type="continuationSeparator" w:id="0">
    <w:p w14:paraId="41E168C5" w14:textId="77777777" w:rsidR="00D3161C" w:rsidRDefault="00D3161C" w:rsidP="00B807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0871" w14:textId="77777777" w:rsidR="00B807B2" w:rsidRDefault="00B80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0872" w14:textId="77777777" w:rsidR="00B807B2" w:rsidRDefault="00B80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0874" w14:textId="77777777" w:rsidR="00B807B2" w:rsidRDefault="00B80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D2156" w14:textId="77777777" w:rsidR="00D3161C" w:rsidRDefault="00D3161C" w:rsidP="00B807B2">
      <w:pPr>
        <w:spacing w:after="0"/>
      </w:pPr>
      <w:r>
        <w:separator/>
      </w:r>
    </w:p>
  </w:footnote>
  <w:footnote w:type="continuationSeparator" w:id="0">
    <w:p w14:paraId="57CECCB8" w14:textId="77777777" w:rsidR="00D3161C" w:rsidRDefault="00D3161C" w:rsidP="00B807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086E" w14:textId="77777777" w:rsidR="00B807B2" w:rsidRDefault="00B80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32367"/>
      <w:docPartObj>
        <w:docPartGallery w:val="Page Numbers (Top of Page)"/>
        <w:docPartUnique/>
      </w:docPartObj>
    </w:sdtPr>
    <w:sdtEndPr>
      <w:rPr>
        <w:noProof/>
      </w:rPr>
    </w:sdtEndPr>
    <w:sdtContent>
      <w:p w14:paraId="3A00086F" w14:textId="77777777" w:rsidR="00B807B2" w:rsidRDefault="00296901">
        <w:pPr>
          <w:pStyle w:val="Header"/>
        </w:pPr>
        <w:r>
          <w:fldChar w:fldCharType="begin"/>
        </w:r>
        <w:r w:rsidR="00B249AF">
          <w:instrText xml:space="preserve"> PAGE   \* MERGEFORMAT </w:instrText>
        </w:r>
        <w:r>
          <w:fldChar w:fldCharType="separate"/>
        </w:r>
        <w:r w:rsidR="00964832">
          <w:rPr>
            <w:noProof/>
          </w:rPr>
          <w:t>1</w:t>
        </w:r>
        <w:r>
          <w:rPr>
            <w:noProof/>
          </w:rPr>
          <w:fldChar w:fldCharType="end"/>
        </w:r>
      </w:p>
    </w:sdtContent>
  </w:sdt>
  <w:p w14:paraId="3A000870" w14:textId="77777777" w:rsidR="00B807B2" w:rsidRDefault="00B807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0873" w14:textId="77777777" w:rsidR="00B807B2" w:rsidRDefault="00B80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59A"/>
    <w:multiLevelType w:val="hybridMultilevel"/>
    <w:tmpl w:val="B6324354"/>
    <w:lvl w:ilvl="0" w:tplc="C8CCE07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C9379D"/>
    <w:multiLevelType w:val="hybridMultilevel"/>
    <w:tmpl w:val="60BA135C"/>
    <w:lvl w:ilvl="0" w:tplc="EF72947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3A148C"/>
    <w:multiLevelType w:val="hybridMultilevel"/>
    <w:tmpl w:val="CBF06576"/>
    <w:lvl w:ilvl="0" w:tplc="61D80AEE">
      <w:start w:val="1"/>
      <w:numFmt w:val="decimal"/>
      <w:lvlText w:val="%1."/>
      <w:lvlJc w:val="left"/>
      <w:pPr>
        <w:ind w:left="720" w:hanging="360"/>
      </w:pPr>
      <w:rPr>
        <w:rFonts w:hint="default"/>
        <w:b/>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F2BCE"/>
    <w:multiLevelType w:val="hybridMultilevel"/>
    <w:tmpl w:val="3DCC1E10"/>
    <w:lvl w:ilvl="0" w:tplc="A69645EE">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0C7B7C3F"/>
    <w:multiLevelType w:val="hybridMultilevel"/>
    <w:tmpl w:val="7C10E7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C90725"/>
    <w:multiLevelType w:val="hybridMultilevel"/>
    <w:tmpl w:val="61C8BE90"/>
    <w:lvl w:ilvl="0" w:tplc="0C090019">
      <w:start w:val="1"/>
      <w:numFmt w:val="lowerLetter"/>
      <w:lvlText w:val="%1."/>
      <w:lvlJc w:val="left"/>
      <w:pPr>
        <w:ind w:left="720" w:hanging="360"/>
      </w:pPr>
    </w:lvl>
    <w:lvl w:ilvl="1" w:tplc="E2929052">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8F7FC8"/>
    <w:multiLevelType w:val="hybridMultilevel"/>
    <w:tmpl w:val="45064B50"/>
    <w:lvl w:ilvl="0" w:tplc="93628C2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59104BE"/>
    <w:multiLevelType w:val="hybridMultilevel"/>
    <w:tmpl w:val="DCCC1E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B52B85"/>
    <w:multiLevelType w:val="hybridMultilevel"/>
    <w:tmpl w:val="6C009D8E"/>
    <w:lvl w:ilvl="0" w:tplc="08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E7484F"/>
    <w:multiLevelType w:val="hybridMultilevel"/>
    <w:tmpl w:val="88DA80BC"/>
    <w:lvl w:ilvl="0" w:tplc="A246C95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2F670D8"/>
    <w:multiLevelType w:val="hybridMultilevel"/>
    <w:tmpl w:val="489A8B1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EB3E20"/>
    <w:multiLevelType w:val="hybridMultilevel"/>
    <w:tmpl w:val="08A4CE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7E33B4"/>
    <w:multiLevelType w:val="hybridMultilevel"/>
    <w:tmpl w:val="071AB37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991F12"/>
    <w:multiLevelType w:val="hybridMultilevel"/>
    <w:tmpl w:val="E1181312"/>
    <w:lvl w:ilvl="0" w:tplc="F32EE82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C377489"/>
    <w:multiLevelType w:val="hybridMultilevel"/>
    <w:tmpl w:val="7320FA96"/>
    <w:lvl w:ilvl="0" w:tplc="3DBCCB8C">
      <w:start w:val="1"/>
      <w:numFmt w:val="decimal"/>
      <w:lvlText w:val="%1."/>
      <w:lvlJc w:val="left"/>
      <w:pPr>
        <w:ind w:left="720" w:hanging="360"/>
      </w:pPr>
      <w:rPr>
        <w:b w:val="0"/>
      </w:rPr>
    </w:lvl>
    <w:lvl w:ilvl="1" w:tplc="D87A492E">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FA386F"/>
    <w:multiLevelType w:val="hybridMultilevel"/>
    <w:tmpl w:val="7BE21F2C"/>
    <w:lvl w:ilvl="0" w:tplc="AFDE62D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3AE5E36"/>
    <w:multiLevelType w:val="hybridMultilevel"/>
    <w:tmpl w:val="468CB5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106F33"/>
    <w:multiLevelType w:val="hybridMultilevel"/>
    <w:tmpl w:val="6D3C32C2"/>
    <w:lvl w:ilvl="0" w:tplc="93D245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9DF4E5C"/>
    <w:multiLevelType w:val="hybridMultilevel"/>
    <w:tmpl w:val="9FF284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444732"/>
    <w:multiLevelType w:val="hybridMultilevel"/>
    <w:tmpl w:val="31AAD5A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A1174C"/>
    <w:multiLevelType w:val="hybridMultilevel"/>
    <w:tmpl w:val="3F78537C"/>
    <w:lvl w:ilvl="0" w:tplc="3ABCCD7A">
      <w:start w:val="1"/>
      <w:numFmt w:val="decimal"/>
      <w:lvlText w:val="%1."/>
      <w:lvlJc w:val="left"/>
      <w:pPr>
        <w:ind w:left="690" w:hanging="360"/>
      </w:pPr>
      <w:rPr>
        <w:rFonts w:hint="default"/>
      </w:rPr>
    </w:lvl>
    <w:lvl w:ilvl="1" w:tplc="0C090019" w:tentative="1">
      <w:start w:val="1"/>
      <w:numFmt w:val="lowerLetter"/>
      <w:lvlText w:val="%2."/>
      <w:lvlJc w:val="left"/>
      <w:pPr>
        <w:ind w:left="1410" w:hanging="360"/>
      </w:pPr>
    </w:lvl>
    <w:lvl w:ilvl="2" w:tplc="0C09001B" w:tentative="1">
      <w:start w:val="1"/>
      <w:numFmt w:val="lowerRoman"/>
      <w:lvlText w:val="%3."/>
      <w:lvlJc w:val="right"/>
      <w:pPr>
        <w:ind w:left="2130" w:hanging="180"/>
      </w:pPr>
    </w:lvl>
    <w:lvl w:ilvl="3" w:tplc="0C09000F" w:tentative="1">
      <w:start w:val="1"/>
      <w:numFmt w:val="decimal"/>
      <w:lvlText w:val="%4."/>
      <w:lvlJc w:val="left"/>
      <w:pPr>
        <w:ind w:left="2850" w:hanging="360"/>
      </w:pPr>
    </w:lvl>
    <w:lvl w:ilvl="4" w:tplc="0C090019" w:tentative="1">
      <w:start w:val="1"/>
      <w:numFmt w:val="lowerLetter"/>
      <w:lvlText w:val="%5."/>
      <w:lvlJc w:val="left"/>
      <w:pPr>
        <w:ind w:left="3570" w:hanging="360"/>
      </w:pPr>
    </w:lvl>
    <w:lvl w:ilvl="5" w:tplc="0C09001B" w:tentative="1">
      <w:start w:val="1"/>
      <w:numFmt w:val="lowerRoman"/>
      <w:lvlText w:val="%6."/>
      <w:lvlJc w:val="right"/>
      <w:pPr>
        <w:ind w:left="4290" w:hanging="180"/>
      </w:pPr>
    </w:lvl>
    <w:lvl w:ilvl="6" w:tplc="0C09000F" w:tentative="1">
      <w:start w:val="1"/>
      <w:numFmt w:val="decimal"/>
      <w:lvlText w:val="%7."/>
      <w:lvlJc w:val="left"/>
      <w:pPr>
        <w:ind w:left="5010" w:hanging="360"/>
      </w:pPr>
    </w:lvl>
    <w:lvl w:ilvl="7" w:tplc="0C090019" w:tentative="1">
      <w:start w:val="1"/>
      <w:numFmt w:val="lowerLetter"/>
      <w:lvlText w:val="%8."/>
      <w:lvlJc w:val="left"/>
      <w:pPr>
        <w:ind w:left="5730" w:hanging="360"/>
      </w:pPr>
    </w:lvl>
    <w:lvl w:ilvl="8" w:tplc="0C09001B" w:tentative="1">
      <w:start w:val="1"/>
      <w:numFmt w:val="lowerRoman"/>
      <w:lvlText w:val="%9."/>
      <w:lvlJc w:val="right"/>
      <w:pPr>
        <w:ind w:left="6450" w:hanging="180"/>
      </w:pPr>
    </w:lvl>
  </w:abstractNum>
  <w:abstractNum w:abstractNumId="21" w15:restartNumberingAfterBreak="0">
    <w:nsid w:val="422D6B8E"/>
    <w:multiLevelType w:val="hybridMultilevel"/>
    <w:tmpl w:val="A25C0B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EF05CA"/>
    <w:multiLevelType w:val="hybridMultilevel"/>
    <w:tmpl w:val="AE0A4EB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085CF9"/>
    <w:multiLevelType w:val="hybridMultilevel"/>
    <w:tmpl w:val="981CE4DE"/>
    <w:lvl w:ilvl="0" w:tplc="84BEE80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B7D3576"/>
    <w:multiLevelType w:val="hybridMultilevel"/>
    <w:tmpl w:val="708645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D6229F"/>
    <w:multiLevelType w:val="hybridMultilevel"/>
    <w:tmpl w:val="077684CC"/>
    <w:lvl w:ilvl="0" w:tplc="1222E5FC">
      <w:start w:val="1"/>
      <w:numFmt w:val="decimal"/>
      <w:lvlText w:val="%1."/>
      <w:lvlJc w:val="left"/>
      <w:pPr>
        <w:ind w:left="990" w:hanging="360"/>
      </w:pPr>
      <w:rPr>
        <w:rFonts w:ascii="Arial" w:eastAsiaTheme="minorHAnsi" w:hAnsi="Arial" w:cs="Arial"/>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26" w15:restartNumberingAfterBreak="0">
    <w:nsid w:val="53511DBE"/>
    <w:multiLevelType w:val="hybridMultilevel"/>
    <w:tmpl w:val="467EC62C"/>
    <w:lvl w:ilvl="0" w:tplc="8B52522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4D255BF"/>
    <w:multiLevelType w:val="hybridMultilevel"/>
    <w:tmpl w:val="DB5848B8"/>
    <w:lvl w:ilvl="0" w:tplc="59BAA532">
      <w:start w:val="1"/>
      <w:numFmt w:val="decimal"/>
      <w:lvlText w:val="%1."/>
      <w:lvlJc w:val="left"/>
      <w:pPr>
        <w:ind w:left="630" w:hanging="360"/>
      </w:pPr>
      <w:rPr>
        <w:rFonts w:hint="default"/>
      </w:rPr>
    </w:lvl>
    <w:lvl w:ilvl="1" w:tplc="0C090019">
      <w:start w:val="1"/>
      <w:numFmt w:val="lowerLetter"/>
      <w:lvlText w:val="%2."/>
      <w:lvlJc w:val="left"/>
      <w:pPr>
        <w:ind w:left="1350" w:hanging="360"/>
      </w:pPr>
    </w:lvl>
    <w:lvl w:ilvl="2" w:tplc="0C09001B" w:tentative="1">
      <w:start w:val="1"/>
      <w:numFmt w:val="lowerRoman"/>
      <w:lvlText w:val="%3."/>
      <w:lvlJc w:val="right"/>
      <w:pPr>
        <w:ind w:left="2070" w:hanging="180"/>
      </w:pPr>
    </w:lvl>
    <w:lvl w:ilvl="3" w:tplc="0C09000F" w:tentative="1">
      <w:start w:val="1"/>
      <w:numFmt w:val="decimal"/>
      <w:lvlText w:val="%4."/>
      <w:lvlJc w:val="left"/>
      <w:pPr>
        <w:ind w:left="2790" w:hanging="360"/>
      </w:pPr>
    </w:lvl>
    <w:lvl w:ilvl="4" w:tplc="0C090019" w:tentative="1">
      <w:start w:val="1"/>
      <w:numFmt w:val="lowerLetter"/>
      <w:lvlText w:val="%5."/>
      <w:lvlJc w:val="left"/>
      <w:pPr>
        <w:ind w:left="3510" w:hanging="360"/>
      </w:pPr>
    </w:lvl>
    <w:lvl w:ilvl="5" w:tplc="0C09001B" w:tentative="1">
      <w:start w:val="1"/>
      <w:numFmt w:val="lowerRoman"/>
      <w:lvlText w:val="%6."/>
      <w:lvlJc w:val="right"/>
      <w:pPr>
        <w:ind w:left="4230" w:hanging="180"/>
      </w:pPr>
    </w:lvl>
    <w:lvl w:ilvl="6" w:tplc="0C09000F" w:tentative="1">
      <w:start w:val="1"/>
      <w:numFmt w:val="decimal"/>
      <w:lvlText w:val="%7."/>
      <w:lvlJc w:val="left"/>
      <w:pPr>
        <w:ind w:left="4950" w:hanging="360"/>
      </w:pPr>
    </w:lvl>
    <w:lvl w:ilvl="7" w:tplc="0C090019" w:tentative="1">
      <w:start w:val="1"/>
      <w:numFmt w:val="lowerLetter"/>
      <w:lvlText w:val="%8."/>
      <w:lvlJc w:val="left"/>
      <w:pPr>
        <w:ind w:left="5670" w:hanging="360"/>
      </w:pPr>
    </w:lvl>
    <w:lvl w:ilvl="8" w:tplc="0C09001B" w:tentative="1">
      <w:start w:val="1"/>
      <w:numFmt w:val="lowerRoman"/>
      <w:lvlText w:val="%9."/>
      <w:lvlJc w:val="right"/>
      <w:pPr>
        <w:ind w:left="6390" w:hanging="180"/>
      </w:pPr>
    </w:lvl>
  </w:abstractNum>
  <w:abstractNum w:abstractNumId="28" w15:restartNumberingAfterBreak="0">
    <w:nsid w:val="575E0988"/>
    <w:multiLevelType w:val="hybridMultilevel"/>
    <w:tmpl w:val="F652386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E5452F"/>
    <w:multiLevelType w:val="hybridMultilevel"/>
    <w:tmpl w:val="D19A7A2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37262B"/>
    <w:multiLevelType w:val="hybridMultilevel"/>
    <w:tmpl w:val="1DDCF8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D1273A"/>
    <w:multiLevelType w:val="hybridMultilevel"/>
    <w:tmpl w:val="7500DE24"/>
    <w:lvl w:ilvl="0" w:tplc="03F89DE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5CA30BC"/>
    <w:multiLevelType w:val="hybridMultilevel"/>
    <w:tmpl w:val="16C6F39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784C7E"/>
    <w:multiLevelType w:val="hybridMultilevel"/>
    <w:tmpl w:val="F4EA72A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551923"/>
    <w:multiLevelType w:val="hybridMultilevel"/>
    <w:tmpl w:val="00ECA048"/>
    <w:lvl w:ilvl="0" w:tplc="5ECC5382">
      <w:start w:val="1"/>
      <w:numFmt w:val="decimal"/>
      <w:lvlText w:val="%1."/>
      <w:lvlJc w:val="left"/>
      <w:pPr>
        <w:ind w:left="1080" w:hanging="360"/>
      </w:pPr>
      <w:rPr>
        <w:rFonts w:hint="default"/>
        <w:b w:val="0"/>
      </w:rPr>
    </w:lvl>
    <w:lvl w:ilvl="1" w:tplc="08090019">
      <w:start w:val="1"/>
      <w:numFmt w:val="lowerLetter"/>
      <w:lvlText w:val="%2."/>
      <w:lvlJc w:val="left"/>
      <w:pPr>
        <w:ind w:left="1800" w:hanging="360"/>
      </w:pPr>
    </w:lvl>
    <w:lvl w:ilvl="2" w:tplc="E2929052">
      <w:start w:val="1"/>
      <w:numFmt w:val="lowerRoman"/>
      <w:lvlText w:val="(%3)"/>
      <w:lvlJc w:val="left"/>
      <w:pPr>
        <w:ind w:left="3060" w:hanging="72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5C731EC"/>
    <w:multiLevelType w:val="hybridMultilevel"/>
    <w:tmpl w:val="A76098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6E17484"/>
    <w:multiLevelType w:val="hybridMultilevel"/>
    <w:tmpl w:val="6F5A2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9499F"/>
    <w:multiLevelType w:val="hybridMultilevel"/>
    <w:tmpl w:val="CA243B40"/>
    <w:lvl w:ilvl="0" w:tplc="77FC83B2">
      <w:start w:val="1"/>
      <w:numFmt w:val="decimal"/>
      <w:lvlText w:val="%1."/>
      <w:lvlJc w:val="left"/>
      <w:pPr>
        <w:ind w:left="690" w:hanging="360"/>
      </w:pPr>
      <w:rPr>
        <w:rFonts w:hint="default"/>
      </w:rPr>
    </w:lvl>
    <w:lvl w:ilvl="1" w:tplc="0C090019" w:tentative="1">
      <w:start w:val="1"/>
      <w:numFmt w:val="lowerLetter"/>
      <w:lvlText w:val="%2."/>
      <w:lvlJc w:val="left"/>
      <w:pPr>
        <w:ind w:left="1410" w:hanging="360"/>
      </w:pPr>
    </w:lvl>
    <w:lvl w:ilvl="2" w:tplc="0C09001B" w:tentative="1">
      <w:start w:val="1"/>
      <w:numFmt w:val="lowerRoman"/>
      <w:lvlText w:val="%3."/>
      <w:lvlJc w:val="right"/>
      <w:pPr>
        <w:ind w:left="2130" w:hanging="180"/>
      </w:pPr>
    </w:lvl>
    <w:lvl w:ilvl="3" w:tplc="0C09000F" w:tentative="1">
      <w:start w:val="1"/>
      <w:numFmt w:val="decimal"/>
      <w:lvlText w:val="%4."/>
      <w:lvlJc w:val="left"/>
      <w:pPr>
        <w:ind w:left="2850" w:hanging="360"/>
      </w:pPr>
    </w:lvl>
    <w:lvl w:ilvl="4" w:tplc="0C090019" w:tentative="1">
      <w:start w:val="1"/>
      <w:numFmt w:val="lowerLetter"/>
      <w:lvlText w:val="%5."/>
      <w:lvlJc w:val="left"/>
      <w:pPr>
        <w:ind w:left="3570" w:hanging="360"/>
      </w:pPr>
    </w:lvl>
    <w:lvl w:ilvl="5" w:tplc="0C09001B" w:tentative="1">
      <w:start w:val="1"/>
      <w:numFmt w:val="lowerRoman"/>
      <w:lvlText w:val="%6."/>
      <w:lvlJc w:val="right"/>
      <w:pPr>
        <w:ind w:left="4290" w:hanging="180"/>
      </w:pPr>
    </w:lvl>
    <w:lvl w:ilvl="6" w:tplc="0C09000F" w:tentative="1">
      <w:start w:val="1"/>
      <w:numFmt w:val="decimal"/>
      <w:lvlText w:val="%7."/>
      <w:lvlJc w:val="left"/>
      <w:pPr>
        <w:ind w:left="5010" w:hanging="360"/>
      </w:pPr>
    </w:lvl>
    <w:lvl w:ilvl="7" w:tplc="0C090019" w:tentative="1">
      <w:start w:val="1"/>
      <w:numFmt w:val="lowerLetter"/>
      <w:lvlText w:val="%8."/>
      <w:lvlJc w:val="left"/>
      <w:pPr>
        <w:ind w:left="5730" w:hanging="360"/>
      </w:pPr>
    </w:lvl>
    <w:lvl w:ilvl="8" w:tplc="0C09001B" w:tentative="1">
      <w:start w:val="1"/>
      <w:numFmt w:val="lowerRoman"/>
      <w:lvlText w:val="%9."/>
      <w:lvlJc w:val="right"/>
      <w:pPr>
        <w:ind w:left="6450" w:hanging="180"/>
      </w:pPr>
    </w:lvl>
  </w:abstractNum>
  <w:abstractNum w:abstractNumId="38" w15:restartNumberingAfterBreak="0">
    <w:nsid w:val="7D6726B5"/>
    <w:multiLevelType w:val="hybridMultilevel"/>
    <w:tmpl w:val="2CD0A3D0"/>
    <w:lvl w:ilvl="0" w:tplc="03D686F6">
      <w:start w:val="1"/>
      <w:numFmt w:val="lowerLetter"/>
      <w:lvlText w:val="%1."/>
      <w:lvlJc w:val="left"/>
      <w:pPr>
        <w:ind w:left="1800" w:hanging="360"/>
      </w:pPr>
      <w:rPr>
        <w:rFonts w:hint="default"/>
      </w:rPr>
    </w:lvl>
    <w:lvl w:ilvl="1" w:tplc="DA800386">
      <w:start w:val="1"/>
      <w:numFmt w:val="upperLetter"/>
      <w:lvlText w:val="%2."/>
      <w:lvlJc w:val="left"/>
      <w:pPr>
        <w:ind w:left="2520" w:hanging="360"/>
      </w:pPr>
      <w:rPr>
        <w:rFonts w:asciiTheme="minorHAnsi" w:eastAsiaTheme="minorHAnsi" w:hAnsiTheme="minorHAnsi" w:cstheme="minorBidi"/>
      </w:rPr>
    </w:lvl>
    <w:lvl w:ilvl="2" w:tplc="0809001B">
      <w:start w:val="1"/>
      <w:numFmt w:val="lowerRoman"/>
      <w:lvlText w:val="%3."/>
      <w:lvlJc w:val="right"/>
      <w:pPr>
        <w:ind w:left="3240" w:hanging="180"/>
      </w:pPr>
    </w:lvl>
    <w:lvl w:ilvl="3" w:tplc="F9CA7646">
      <w:start w:val="1"/>
      <w:numFmt w:val="upperLetter"/>
      <w:lvlText w:val="%4."/>
      <w:lvlJc w:val="left"/>
      <w:pPr>
        <w:ind w:left="3960" w:hanging="360"/>
      </w:pPr>
      <w:rPr>
        <w:rFonts w:hint="default"/>
      </w:r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084124">
    <w:abstractNumId w:val="11"/>
  </w:num>
  <w:num w:numId="2" w16cid:durableId="524251734">
    <w:abstractNumId w:val="32"/>
  </w:num>
  <w:num w:numId="3" w16cid:durableId="1375037834">
    <w:abstractNumId w:val="29"/>
  </w:num>
  <w:num w:numId="4" w16cid:durableId="772094012">
    <w:abstractNumId w:val="12"/>
  </w:num>
  <w:num w:numId="5" w16cid:durableId="675768828">
    <w:abstractNumId w:val="28"/>
  </w:num>
  <w:num w:numId="6" w16cid:durableId="1740712035">
    <w:abstractNumId w:val="27"/>
  </w:num>
  <w:num w:numId="7" w16cid:durableId="1906838478">
    <w:abstractNumId w:val="2"/>
  </w:num>
  <w:num w:numId="8" w16cid:durableId="1466896820">
    <w:abstractNumId w:val="25"/>
  </w:num>
  <w:num w:numId="9" w16cid:durableId="1906913115">
    <w:abstractNumId w:val="10"/>
  </w:num>
  <w:num w:numId="10" w16cid:durableId="1826584369">
    <w:abstractNumId w:val="33"/>
  </w:num>
  <w:num w:numId="11" w16cid:durableId="1690250627">
    <w:abstractNumId w:val="15"/>
  </w:num>
  <w:num w:numId="12" w16cid:durableId="1861818922">
    <w:abstractNumId w:val="1"/>
  </w:num>
  <w:num w:numId="13" w16cid:durableId="1096900530">
    <w:abstractNumId w:val="30"/>
  </w:num>
  <w:num w:numId="14" w16cid:durableId="424229615">
    <w:abstractNumId w:val="0"/>
  </w:num>
  <w:num w:numId="15" w16cid:durableId="54356527">
    <w:abstractNumId w:val="35"/>
  </w:num>
  <w:num w:numId="16" w16cid:durableId="1556770596">
    <w:abstractNumId w:val="18"/>
  </w:num>
  <w:num w:numId="17" w16cid:durableId="138376817">
    <w:abstractNumId w:val="21"/>
  </w:num>
  <w:num w:numId="18" w16cid:durableId="1152255094">
    <w:abstractNumId w:val="16"/>
  </w:num>
  <w:num w:numId="19" w16cid:durableId="363747879">
    <w:abstractNumId w:val="7"/>
  </w:num>
  <w:num w:numId="20" w16cid:durableId="1173060454">
    <w:abstractNumId w:val="23"/>
  </w:num>
  <w:num w:numId="21" w16cid:durableId="2000110330">
    <w:abstractNumId w:val="20"/>
  </w:num>
  <w:num w:numId="22" w16cid:durableId="97257795">
    <w:abstractNumId w:val="37"/>
  </w:num>
  <w:num w:numId="23" w16cid:durableId="746852055">
    <w:abstractNumId w:val="17"/>
  </w:num>
  <w:num w:numId="24" w16cid:durableId="1945846131">
    <w:abstractNumId w:val="34"/>
  </w:num>
  <w:num w:numId="25" w16cid:durableId="814223442">
    <w:abstractNumId w:val="9"/>
  </w:num>
  <w:num w:numId="26" w16cid:durableId="876772254">
    <w:abstractNumId w:val="6"/>
  </w:num>
  <w:num w:numId="27" w16cid:durableId="951134147">
    <w:abstractNumId w:val="26"/>
  </w:num>
  <w:num w:numId="28" w16cid:durableId="569968255">
    <w:abstractNumId w:val="13"/>
  </w:num>
  <w:num w:numId="29" w16cid:durableId="1514296441">
    <w:abstractNumId w:val="31"/>
  </w:num>
  <w:num w:numId="30" w16cid:durableId="1492713639">
    <w:abstractNumId w:val="38"/>
  </w:num>
  <w:num w:numId="31" w16cid:durableId="1910768094">
    <w:abstractNumId w:val="3"/>
  </w:num>
  <w:num w:numId="32" w16cid:durableId="1813791111">
    <w:abstractNumId w:val="8"/>
  </w:num>
  <w:num w:numId="33" w16cid:durableId="910968608">
    <w:abstractNumId w:val="14"/>
  </w:num>
  <w:num w:numId="34" w16cid:durableId="1470245825">
    <w:abstractNumId w:val="19"/>
  </w:num>
  <w:num w:numId="35" w16cid:durableId="66273149">
    <w:abstractNumId w:val="24"/>
  </w:num>
  <w:num w:numId="36" w16cid:durableId="392313185">
    <w:abstractNumId w:val="22"/>
  </w:num>
  <w:num w:numId="37" w16cid:durableId="1595936474">
    <w:abstractNumId w:val="5"/>
  </w:num>
  <w:num w:numId="38" w16cid:durableId="1747649245">
    <w:abstractNumId w:val="4"/>
  </w:num>
  <w:num w:numId="39" w16cid:durableId="155524101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E6"/>
    <w:rsid w:val="00004799"/>
    <w:rsid w:val="0000546B"/>
    <w:rsid w:val="00011160"/>
    <w:rsid w:val="00032256"/>
    <w:rsid w:val="00032D27"/>
    <w:rsid w:val="000339DB"/>
    <w:rsid w:val="0003653F"/>
    <w:rsid w:val="00036B57"/>
    <w:rsid w:val="00043623"/>
    <w:rsid w:val="00055A0D"/>
    <w:rsid w:val="0006002D"/>
    <w:rsid w:val="000601F3"/>
    <w:rsid w:val="00063E1E"/>
    <w:rsid w:val="00065793"/>
    <w:rsid w:val="00066ABB"/>
    <w:rsid w:val="0007104E"/>
    <w:rsid w:val="000723A4"/>
    <w:rsid w:val="000732F5"/>
    <w:rsid w:val="000A16C1"/>
    <w:rsid w:val="000A5F92"/>
    <w:rsid w:val="000B46CE"/>
    <w:rsid w:val="000B5F70"/>
    <w:rsid w:val="000C23B7"/>
    <w:rsid w:val="000C26E5"/>
    <w:rsid w:val="000D77D5"/>
    <w:rsid w:val="000E49AB"/>
    <w:rsid w:val="000F0983"/>
    <w:rsid w:val="000F5A4C"/>
    <w:rsid w:val="001166E6"/>
    <w:rsid w:val="00117803"/>
    <w:rsid w:val="0013577C"/>
    <w:rsid w:val="00150F50"/>
    <w:rsid w:val="0016086C"/>
    <w:rsid w:val="001617AC"/>
    <w:rsid w:val="00173F4E"/>
    <w:rsid w:val="0017491E"/>
    <w:rsid w:val="0018070C"/>
    <w:rsid w:val="00182BF8"/>
    <w:rsid w:val="001838C5"/>
    <w:rsid w:val="00184785"/>
    <w:rsid w:val="0018580B"/>
    <w:rsid w:val="00185F51"/>
    <w:rsid w:val="001A62EF"/>
    <w:rsid w:val="001B0097"/>
    <w:rsid w:val="001B17BE"/>
    <w:rsid w:val="001B4512"/>
    <w:rsid w:val="001D7B9B"/>
    <w:rsid w:val="001E3446"/>
    <w:rsid w:val="001E6563"/>
    <w:rsid w:val="001F53A9"/>
    <w:rsid w:val="0020076D"/>
    <w:rsid w:val="00202929"/>
    <w:rsid w:val="00204483"/>
    <w:rsid w:val="00217123"/>
    <w:rsid w:val="00230823"/>
    <w:rsid w:val="00257D3E"/>
    <w:rsid w:val="00266790"/>
    <w:rsid w:val="002852AD"/>
    <w:rsid w:val="00296901"/>
    <w:rsid w:val="002A1479"/>
    <w:rsid w:val="002A37BF"/>
    <w:rsid w:val="002B2C9E"/>
    <w:rsid w:val="002B66EC"/>
    <w:rsid w:val="002D416C"/>
    <w:rsid w:val="002F3E3A"/>
    <w:rsid w:val="00305FAF"/>
    <w:rsid w:val="003258DC"/>
    <w:rsid w:val="003258E4"/>
    <w:rsid w:val="003360CC"/>
    <w:rsid w:val="003408F6"/>
    <w:rsid w:val="003430AF"/>
    <w:rsid w:val="0035147B"/>
    <w:rsid w:val="00371ECB"/>
    <w:rsid w:val="0038291D"/>
    <w:rsid w:val="00386C76"/>
    <w:rsid w:val="00396143"/>
    <w:rsid w:val="00396533"/>
    <w:rsid w:val="003A6140"/>
    <w:rsid w:val="003A7AF5"/>
    <w:rsid w:val="003B514C"/>
    <w:rsid w:val="003C05E1"/>
    <w:rsid w:val="003D3912"/>
    <w:rsid w:val="003D6DD8"/>
    <w:rsid w:val="003F19AD"/>
    <w:rsid w:val="003F2E48"/>
    <w:rsid w:val="003F6FE9"/>
    <w:rsid w:val="0040554C"/>
    <w:rsid w:val="00407C8E"/>
    <w:rsid w:val="00410C85"/>
    <w:rsid w:val="00420397"/>
    <w:rsid w:val="004320A1"/>
    <w:rsid w:val="0046202A"/>
    <w:rsid w:val="00474BEC"/>
    <w:rsid w:val="00486ADD"/>
    <w:rsid w:val="004A03F1"/>
    <w:rsid w:val="004A4196"/>
    <w:rsid w:val="004C3F3A"/>
    <w:rsid w:val="004D2617"/>
    <w:rsid w:val="004D344E"/>
    <w:rsid w:val="004D481E"/>
    <w:rsid w:val="004D547F"/>
    <w:rsid w:val="004D5702"/>
    <w:rsid w:val="004E3EB8"/>
    <w:rsid w:val="004F3D84"/>
    <w:rsid w:val="004F4FE7"/>
    <w:rsid w:val="00503211"/>
    <w:rsid w:val="00503F63"/>
    <w:rsid w:val="00504AF9"/>
    <w:rsid w:val="00515205"/>
    <w:rsid w:val="005155C4"/>
    <w:rsid w:val="00517EB9"/>
    <w:rsid w:val="0052585D"/>
    <w:rsid w:val="00532D06"/>
    <w:rsid w:val="0054052F"/>
    <w:rsid w:val="005523FF"/>
    <w:rsid w:val="005535DA"/>
    <w:rsid w:val="005538DC"/>
    <w:rsid w:val="00566873"/>
    <w:rsid w:val="005705BA"/>
    <w:rsid w:val="005724F4"/>
    <w:rsid w:val="00574B11"/>
    <w:rsid w:val="00580B72"/>
    <w:rsid w:val="005854A2"/>
    <w:rsid w:val="005955BC"/>
    <w:rsid w:val="005B133B"/>
    <w:rsid w:val="005B45F0"/>
    <w:rsid w:val="005B4E8B"/>
    <w:rsid w:val="005B5851"/>
    <w:rsid w:val="005C11EB"/>
    <w:rsid w:val="005C6053"/>
    <w:rsid w:val="005D41D6"/>
    <w:rsid w:val="005F61ED"/>
    <w:rsid w:val="006001F9"/>
    <w:rsid w:val="006026C7"/>
    <w:rsid w:val="00603A9A"/>
    <w:rsid w:val="00606BD7"/>
    <w:rsid w:val="006202FC"/>
    <w:rsid w:val="006323F9"/>
    <w:rsid w:val="006537F5"/>
    <w:rsid w:val="006566ED"/>
    <w:rsid w:val="00670D86"/>
    <w:rsid w:val="00676F1B"/>
    <w:rsid w:val="0068319D"/>
    <w:rsid w:val="0068561D"/>
    <w:rsid w:val="00686421"/>
    <w:rsid w:val="006A6C99"/>
    <w:rsid w:val="006B2932"/>
    <w:rsid w:val="006C0547"/>
    <w:rsid w:val="006C4F6A"/>
    <w:rsid w:val="006D0316"/>
    <w:rsid w:val="006F3EDB"/>
    <w:rsid w:val="006F468F"/>
    <w:rsid w:val="006F5FC2"/>
    <w:rsid w:val="0070242F"/>
    <w:rsid w:val="00706817"/>
    <w:rsid w:val="007218E2"/>
    <w:rsid w:val="00741F71"/>
    <w:rsid w:val="00745120"/>
    <w:rsid w:val="007B5AFE"/>
    <w:rsid w:val="007C2E19"/>
    <w:rsid w:val="007D190F"/>
    <w:rsid w:val="007D301C"/>
    <w:rsid w:val="007D7934"/>
    <w:rsid w:val="007E3C88"/>
    <w:rsid w:val="007F6AFD"/>
    <w:rsid w:val="00800ADD"/>
    <w:rsid w:val="008104BB"/>
    <w:rsid w:val="00810BA2"/>
    <w:rsid w:val="00820ADC"/>
    <w:rsid w:val="00835D06"/>
    <w:rsid w:val="00855AD3"/>
    <w:rsid w:val="008701C5"/>
    <w:rsid w:val="0087198D"/>
    <w:rsid w:val="00871BC7"/>
    <w:rsid w:val="00880B0E"/>
    <w:rsid w:val="0088556B"/>
    <w:rsid w:val="008902A6"/>
    <w:rsid w:val="00897071"/>
    <w:rsid w:val="008A259D"/>
    <w:rsid w:val="008A2DDE"/>
    <w:rsid w:val="008B087B"/>
    <w:rsid w:val="008B68DA"/>
    <w:rsid w:val="008C2114"/>
    <w:rsid w:val="008E761B"/>
    <w:rsid w:val="008F527D"/>
    <w:rsid w:val="009062F3"/>
    <w:rsid w:val="0091074D"/>
    <w:rsid w:val="00935488"/>
    <w:rsid w:val="00942C90"/>
    <w:rsid w:val="0095604C"/>
    <w:rsid w:val="00957395"/>
    <w:rsid w:val="00962CFA"/>
    <w:rsid w:val="00963EDC"/>
    <w:rsid w:val="00964832"/>
    <w:rsid w:val="00983F8D"/>
    <w:rsid w:val="0098765C"/>
    <w:rsid w:val="00991CC9"/>
    <w:rsid w:val="009958E5"/>
    <w:rsid w:val="009B0893"/>
    <w:rsid w:val="009B1830"/>
    <w:rsid w:val="009B2A62"/>
    <w:rsid w:val="009B3BEE"/>
    <w:rsid w:val="009C0F1A"/>
    <w:rsid w:val="009E3D71"/>
    <w:rsid w:val="009F49B4"/>
    <w:rsid w:val="00A05F2C"/>
    <w:rsid w:val="00A2234F"/>
    <w:rsid w:val="00A41D8A"/>
    <w:rsid w:val="00A56608"/>
    <w:rsid w:val="00A72B09"/>
    <w:rsid w:val="00A7558E"/>
    <w:rsid w:val="00A80282"/>
    <w:rsid w:val="00A858F5"/>
    <w:rsid w:val="00A8607B"/>
    <w:rsid w:val="00A911BB"/>
    <w:rsid w:val="00AA3D7E"/>
    <w:rsid w:val="00AA4177"/>
    <w:rsid w:val="00AB2E50"/>
    <w:rsid w:val="00AB45FC"/>
    <w:rsid w:val="00AB70D5"/>
    <w:rsid w:val="00AD7257"/>
    <w:rsid w:val="00AD7422"/>
    <w:rsid w:val="00AF4CFE"/>
    <w:rsid w:val="00AF4DF3"/>
    <w:rsid w:val="00B149BB"/>
    <w:rsid w:val="00B15216"/>
    <w:rsid w:val="00B249AF"/>
    <w:rsid w:val="00B3055D"/>
    <w:rsid w:val="00B34DCF"/>
    <w:rsid w:val="00B47C59"/>
    <w:rsid w:val="00B50622"/>
    <w:rsid w:val="00B626C4"/>
    <w:rsid w:val="00B7455B"/>
    <w:rsid w:val="00B77554"/>
    <w:rsid w:val="00B807B2"/>
    <w:rsid w:val="00B819EB"/>
    <w:rsid w:val="00B827D4"/>
    <w:rsid w:val="00B833FA"/>
    <w:rsid w:val="00B965E0"/>
    <w:rsid w:val="00B96B21"/>
    <w:rsid w:val="00BA3CDA"/>
    <w:rsid w:val="00BD1BB7"/>
    <w:rsid w:val="00BE321A"/>
    <w:rsid w:val="00BF65B6"/>
    <w:rsid w:val="00C0724F"/>
    <w:rsid w:val="00C10ACC"/>
    <w:rsid w:val="00C14DD3"/>
    <w:rsid w:val="00C151C1"/>
    <w:rsid w:val="00C21487"/>
    <w:rsid w:val="00C24E8D"/>
    <w:rsid w:val="00C27931"/>
    <w:rsid w:val="00C30923"/>
    <w:rsid w:val="00C34498"/>
    <w:rsid w:val="00C46959"/>
    <w:rsid w:val="00C55704"/>
    <w:rsid w:val="00C658C4"/>
    <w:rsid w:val="00C743E5"/>
    <w:rsid w:val="00C806B8"/>
    <w:rsid w:val="00C807B5"/>
    <w:rsid w:val="00C8756C"/>
    <w:rsid w:val="00C941A6"/>
    <w:rsid w:val="00CA1EBA"/>
    <w:rsid w:val="00CA6541"/>
    <w:rsid w:val="00CB12BE"/>
    <w:rsid w:val="00CB7248"/>
    <w:rsid w:val="00CB7260"/>
    <w:rsid w:val="00CC1E76"/>
    <w:rsid w:val="00D05C53"/>
    <w:rsid w:val="00D249C8"/>
    <w:rsid w:val="00D27310"/>
    <w:rsid w:val="00D3060D"/>
    <w:rsid w:val="00D30D1C"/>
    <w:rsid w:val="00D30EE7"/>
    <w:rsid w:val="00D3161C"/>
    <w:rsid w:val="00D3526D"/>
    <w:rsid w:val="00D45821"/>
    <w:rsid w:val="00D53726"/>
    <w:rsid w:val="00D56A6E"/>
    <w:rsid w:val="00D6251A"/>
    <w:rsid w:val="00D70060"/>
    <w:rsid w:val="00D9064B"/>
    <w:rsid w:val="00DA2F92"/>
    <w:rsid w:val="00DA7605"/>
    <w:rsid w:val="00DB3D3C"/>
    <w:rsid w:val="00DB5AEB"/>
    <w:rsid w:val="00DB645B"/>
    <w:rsid w:val="00DC03EB"/>
    <w:rsid w:val="00DC1274"/>
    <w:rsid w:val="00DC32CF"/>
    <w:rsid w:val="00DC5BB7"/>
    <w:rsid w:val="00DF20E2"/>
    <w:rsid w:val="00DF2C21"/>
    <w:rsid w:val="00E010F4"/>
    <w:rsid w:val="00E06C2B"/>
    <w:rsid w:val="00E17517"/>
    <w:rsid w:val="00E21075"/>
    <w:rsid w:val="00E45D61"/>
    <w:rsid w:val="00E55852"/>
    <w:rsid w:val="00E56650"/>
    <w:rsid w:val="00E706B0"/>
    <w:rsid w:val="00E82E15"/>
    <w:rsid w:val="00E877A9"/>
    <w:rsid w:val="00E916C8"/>
    <w:rsid w:val="00E96ED3"/>
    <w:rsid w:val="00EB6D80"/>
    <w:rsid w:val="00EC11C7"/>
    <w:rsid w:val="00ED0E49"/>
    <w:rsid w:val="00ED27B5"/>
    <w:rsid w:val="00ED6364"/>
    <w:rsid w:val="00EF5F86"/>
    <w:rsid w:val="00F02676"/>
    <w:rsid w:val="00F10E51"/>
    <w:rsid w:val="00F120E5"/>
    <w:rsid w:val="00F178F5"/>
    <w:rsid w:val="00F22B50"/>
    <w:rsid w:val="00F259C8"/>
    <w:rsid w:val="00F2706B"/>
    <w:rsid w:val="00F30E82"/>
    <w:rsid w:val="00F404FA"/>
    <w:rsid w:val="00F423AD"/>
    <w:rsid w:val="00F46D03"/>
    <w:rsid w:val="00F570B0"/>
    <w:rsid w:val="00F6085A"/>
    <w:rsid w:val="00F70DD9"/>
    <w:rsid w:val="00F829F4"/>
    <w:rsid w:val="00F87896"/>
    <w:rsid w:val="00F8798E"/>
    <w:rsid w:val="00F95E0C"/>
    <w:rsid w:val="00FA2BBE"/>
    <w:rsid w:val="00FB001D"/>
    <w:rsid w:val="00FB02AC"/>
    <w:rsid w:val="00FB1871"/>
    <w:rsid w:val="00FB24D1"/>
    <w:rsid w:val="00FB4D6D"/>
    <w:rsid w:val="00FC4C65"/>
    <w:rsid w:val="00FC59E6"/>
    <w:rsid w:val="00FE036A"/>
    <w:rsid w:val="00FE25A4"/>
    <w:rsid w:val="00FF1EE3"/>
    <w:rsid w:val="00FF6FC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081C"/>
  <w15:docId w15:val="{86E61852-858A-DA40-B517-64389CF4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C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7D4"/>
    <w:pPr>
      <w:ind w:left="720"/>
      <w:contextualSpacing/>
    </w:pPr>
  </w:style>
  <w:style w:type="paragraph" w:styleId="Header">
    <w:name w:val="header"/>
    <w:basedOn w:val="Normal"/>
    <w:link w:val="HeaderChar"/>
    <w:uiPriority w:val="99"/>
    <w:unhideWhenUsed/>
    <w:rsid w:val="00B807B2"/>
    <w:pPr>
      <w:tabs>
        <w:tab w:val="center" w:pos="4513"/>
        <w:tab w:val="right" w:pos="9026"/>
      </w:tabs>
      <w:spacing w:after="0"/>
    </w:pPr>
  </w:style>
  <w:style w:type="character" w:customStyle="1" w:styleId="HeaderChar">
    <w:name w:val="Header Char"/>
    <w:basedOn w:val="DefaultParagraphFont"/>
    <w:link w:val="Header"/>
    <w:uiPriority w:val="99"/>
    <w:rsid w:val="00B807B2"/>
  </w:style>
  <w:style w:type="paragraph" w:styleId="Footer">
    <w:name w:val="footer"/>
    <w:basedOn w:val="Normal"/>
    <w:link w:val="FooterChar"/>
    <w:uiPriority w:val="99"/>
    <w:unhideWhenUsed/>
    <w:rsid w:val="00B807B2"/>
    <w:pPr>
      <w:tabs>
        <w:tab w:val="center" w:pos="4513"/>
        <w:tab w:val="right" w:pos="9026"/>
      </w:tabs>
      <w:spacing w:after="0"/>
    </w:pPr>
  </w:style>
  <w:style w:type="character" w:customStyle="1" w:styleId="FooterChar">
    <w:name w:val="Footer Char"/>
    <w:basedOn w:val="DefaultParagraphFont"/>
    <w:link w:val="Footer"/>
    <w:uiPriority w:val="99"/>
    <w:rsid w:val="00B807B2"/>
  </w:style>
  <w:style w:type="paragraph" w:styleId="BalloonText">
    <w:name w:val="Balloon Text"/>
    <w:basedOn w:val="Normal"/>
    <w:link w:val="BalloonTextChar"/>
    <w:uiPriority w:val="99"/>
    <w:semiHidden/>
    <w:unhideWhenUsed/>
    <w:rsid w:val="004D54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4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 &amp; Ross</dc:creator>
  <cp:lastModifiedBy>Robert Althofer</cp:lastModifiedBy>
  <cp:revision>6</cp:revision>
  <cp:lastPrinted>2018-07-24T01:39:00Z</cp:lastPrinted>
  <dcterms:created xsi:type="dcterms:W3CDTF">2025-02-21T03:20:00Z</dcterms:created>
  <dcterms:modified xsi:type="dcterms:W3CDTF">2025-05-26T12:11:00Z</dcterms:modified>
</cp:coreProperties>
</file>